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0A" w:rsidDel="001F680A" w:rsidRDefault="0058250A" w:rsidP="0058250A">
      <w:pPr>
        <w:outlineLvl w:val="0"/>
        <w:rPr>
          <w:rFonts w:ascii="Arial" w:hAnsi="Arial"/>
          <w:b/>
        </w:rPr>
      </w:pPr>
      <w:r>
        <w:rPr>
          <w:rFonts w:ascii="Arial" w:hAnsi="Arial"/>
          <w:b/>
        </w:rPr>
        <w:t xml:space="preserve">Activity: Modeling Thermohaline Water Flow </w:t>
      </w:r>
    </w:p>
    <w:p w:rsidR="0058250A" w:rsidRDefault="0058250A" w:rsidP="0058250A">
      <w:pPr>
        <w:rPr>
          <w:rFonts w:ascii="Arial" w:hAnsi="Arial"/>
        </w:rPr>
      </w:pPr>
      <w:r>
        <w:rPr>
          <w:rFonts w:ascii="Arial" w:hAnsi="Arial"/>
          <w:b/>
        </w:rPr>
        <w:t>T</w:t>
      </w:r>
      <w:r w:rsidRPr="00100044">
        <w:rPr>
          <w:rFonts w:ascii="Arial" w:hAnsi="Arial"/>
          <w:b/>
        </w:rPr>
        <w:t xml:space="preserve">hermohaline </w:t>
      </w:r>
      <w:r>
        <w:rPr>
          <w:rFonts w:ascii="Arial" w:hAnsi="Arial"/>
        </w:rPr>
        <w:t xml:space="preserve">water movement is </w:t>
      </w:r>
      <w:r w:rsidRPr="001814AB">
        <w:rPr>
          <w:rFonts w:ascii="Arial" w:hAnsi="Arial"/>
        </w:rPr>
        <w:t xml:space="preserve">caused by differences </w:t>
      </w:r>
      <w:r>
        <w:rPr>
          <w:rFonts w:ascii="Arial" w:hAnsi="Arial"/>
        </w:rPr>
        <w:t xml:space="preserve">in both temperature and salinity </w:t>
      </w:r>
      <w:r w:rsidRPr="00100044">
        <w:rPr>
          <w:rFonts w:ascii="Arial" w:hAnsi="Arial"/>
        </w:rPr>
        <w:t>(</w:t>
      </w:r>
      <w:r w:rsidRPr="004B5E58">
        <w:rPr>
          <w:rFonts w:ascii="Arial" w:hAnsi="Arial"/>
          <w:i/>
        </w:rPr>
        <w:t>thermo-</w:t>
      </w:r>
      <w:r w:rsidRPr="00100044">
        <w:rPr>
          <w:rFonts w:ascii="Arial" w:hAnsi="Arial"/>
        </w:rPr>
        <w:t xml:space="preserve"> </w:t>
      </w:r>
      <w:r>
        <w:rPr>
          <w:rFonts w:ascii="Arial" w:hAnsi="Arial"/>
        </w:rPr>
        <w:t>comes from the Greek word for</w:t>
      </w:r>
      <w:r w:rsidRPr="00100044">
        <w:rPr>
          <w:rFonts w:ascii="Arial" w:hAnsi="Arial"/>
        </w:rPr>
        <w:t xml:space="preserve"> temperature, </w:t>
      </w:r>
      <w:r w:rsidRPr="004B5E58">
        <w:rPr>
          <w:rFonts w:ascii="Arial" w:hAnsi="Arial"/>
          <w:i/>
        </w:rPr>
        <w:t>-haline</w:t>
      </w:r>
      <w:r w:rsidRPr="00100044">
        <w:rPr>
          <w:rFonts w:ascii="Arial" w:hAnsi="Arial"/>
        </w:rPr>
        <w:t xml:space="preserve"> </w:t>
      </w:r>
      <w:r>
        <w:rPr>
          <w:rFonts w:ascii="Arial" w:hAnsi="Arial"/>
        </w:rPr>
        <w:t>comes from the Greek word for</w:t>
      </w:r>
      <w:r w:rsidRPr="00100044">
        <w:rPr>
          <w:rFonts w:ascii="Arial" w:hAnsi="Arial"/>
        </w:rPr>
        <w:t xml:space="preserve"> </w:t>
      </w:r>
      <w:r>
        <w:rPr>
          <w:rFonts w:ascii="Arial" w:hAnsi="Arial"/>
        </w:rPr>
        <w:t>salt</w:t>
      </w:r>
      <w:r w:rsidRPr="00100044">
        <w:rPr>
          <w:rFonts w:ascii="Arial" w:hAnsi="Arial"/>
        </w:rPr>
        <w:t>)</w:t>
      </w:r>
      <w:r>
        <w:rPr>
          <w:rFonts w:ascii="Arial" w:hAnsi="Arial"/>
        </w:rPr>
        <w:t>. This activity m</w:t>
      </w:r>
      <w:r w:rsidRPr="00100044">
        <w:rPr>
          <w:rFonts w:ascii="Arial" w:hAnsi="Arial"/>
        </w:rPr>
        <w:t>odel</w:t>
      </w:r>
      <w:r>
        <w:rPr>
          <w:rFonts w:ascii="Arial" w:hAnsi="Arial"/>
        </w:rPr>
        <w:t xml:space="preserve">s </w:t>
      </w:r>
      <w:r w:rsidRPr="00100044">
        <w:rPr>
          <w:rFonts w:ascii="Arial" w:hAnsi="Arial"/>
        </w:rPr>
        <w:t xml:space="preserve">thermohaline </w:t>
      </w:r>
      <w:r>
        <w:rPr>
          <w:rFonts w:ascii="Arial" w:hAnsi="Arial"/>
        </w:rPr>
        <w:t>water flow</w:t>
      </w:r>
      <w:r w:rsidRPr="00100044">
        <w:rPr>
          <w:rFonts w:ascii="Arial" w:hAnsi="Arial"/>
        </w:rPr>
        <w:t>.</w:t>
      </w:r>
    </w:p>
    <w:p w:rsidR="0058250A" w:rsidRDefault="0058250A" w:rsidP="0058250A">
      <w:pPr>
        <w:tabs>
          <w:tab w:val="left" w:pos="360"/>
        </w:tabs>
        <w:rPr>
          <w:rFonts w:ascii="Arial" w:hAnsi="Arial"/>
          <w:b/>
        </w:rPr>
      </w:pPr>
    </w:p>
    <w:p w:rsidR="0058250A" w:rsidRPr="001814AB" w:rsidRDefault="0058250A" w:rsidP="0058250A">
      <w:pPr>
        <w:outlineLvl w:val="0"/>
        <w:rPr>
          <w:rFonts w:ascii="Arial" w:hAnsi="Arial"/>
        </w:rPr>
      </w:pPr>
      <w:r w:rsidRPr="001814AB">
        <w:rPr>
          <w:rFonts w:ascii="Arial" w:hAnsi="Arial"/>
          <w:b/>
        </w:rPr>
        <w:t>Materials</w:t>
      </w:r>
      <w:r>
        <w:rPr>
          <w:rFonts w:ascii="Arial" w:hAnsi="Arial"/>
          <w:b/>
        </w:rPr>
        <w:t xml:space="preserve"> for Parts A–C</w:t>
      </w:r>
    </w:p>
    <w:p w:rsidR="0058250A" w:rsidRPr="00D05D9E" w:rsidRDefault="0058250A" w:rsidP="0058250A">
      <w:pPr>
        <w:pStyle w:val="ListParagraph"/>
        <w:numPr>
          <w:ilvl w:val="0"/>
          <w:numId w:val="4"/>
        </w:numPr>
        <w:tabs>
          <w:tab w:val="left" w:pos="360"/>
        </w:tabs>
        <w:suppressAutoHyphens w:val="0"/>
        <w:contextualSpacing/>
        <w:rPr>
          <w:rFonts w:ascii="Arial" w:hAnsi="Arial"/>
        </w:rPr>
      </w:pPr>
      <w:r>
        <w:rPr>
          <w:rFonts w:ascii="Arial" w:hAnsi="Arial"/>
        </w:rPr>
        <w:t>Two</w:t>
      </w:r>
      <w:r w:rsidRPr="00D05D9E">
        <w:rPr>
          <w:rFonts w:ascii="Arial" w:hAnsi="Arial"/>
        </w:rPr>
        <w:t xml:space="preserve"> transparent plastic cups</w:t>
      </w:r>
      <w:r>
        <w:rPr>
          <w:rFonts w:ascii="Arial" w:hAnsi="Arial"/>
        </w:rPr>
        <w:t xml:space="preserve">, </w:t>
      </w:r>
      <w:r w:rsidRPr="00D05D9E">
        <w:rPr>
          <w:rFonts w:ascii="Arial" w:hAnsi="Arial"/>
        </w:rPr>
        <w:t>thin enough to be easily punctured</w:t>
      </w:r>
    </w:p>
    <w:p w:rsidR="0058250A" w:rsidRPr="00D05D9E" w:rsidRDefault="0058250A" w:rsidP="0058250A">
      <w:pPr>
        <w:pStyle w:val="ListParagraph"/>
        <w:numPr>
          <w:ilvl w:val="0"/>
          <w:numId w:val="4"/>
        </w:numPr>
        <w:tabs>
          <w:tab w:val="left" w:pos="360"/>
        </w:tabs>
        <w:suppressAutoHyphens w:val="0"/>
        <w:contextualSpacing/>
        <w:rPr>
          <w:rFonts w:ascii="Arial" w:hAnsi="Arial"/>
        </w:rPr>
      </w:pPr>
      <w:r w:rsidRPr="00D05D9E">
        <w:rPr>
          <w:rFonts w:ascii="Arial" w:hAnsi="Arial"/>
        </w:rPr>
        <w:t>Nail or pencil</w:t>
      </w:r>
    </w:p>
    <w:p w:rsidR="0058250A" w:rsidRPr="00D05D9E" w:rsidRDefault="0058250A" w:rsidP="0058250A">
      <w:pPr>
        <w:pStyle w:val="ListParagraph"/>
        <w:numPr>
          <w:ilvl w:val="0"/>
          <w:numId w:val="4"/>
        </w:numPr>
        <w:tabs>
          <w:tab w:val="left" w:pos="360"/>
        </w:tabs>
        <w:suppressAutoHyphens w:val="0"/>
        <w:contextualSpacing/>
        <w:rPr>
          <w:rFonts w:ascii="Arial" w:hAnsi="Arial"/>
        </w:rPr>
      </w:pPr>
      <w:r>
        <w:rPr>
          <w:rFonts w:ascii="Arial" w:hAnsi="Arial"/>
        </w:rPr>
        <w:t>Four</w:t>
      </w:r>
      <w:r w:rsidRPr="00D05D9E">
        <w:rPr>
          <w:rFonts w:ascii="Arial" w:hAnsi="Arial"/>
        </w:rPr>
        <w:t xml:space="preserve"> pieces of masking tape</w:t>
      </w:r>
    </w:p>
    <w:p w:rsidR="0058250A" w:rsidRDefault="0058250A" w:rsidP="0058250A">
      <w:pPr>
        <w:pStyle w:val="ListParagraph"/>
        <w:numPr>
          <w:ilvl w:val="0"/>
          <w:numId w:val="4"/>
        </w:numPr>
        <w:tabs>
          <w:tab w:val="left" w:pos="360"/>
        </w:tabs>
        <w:suppressAutoHyphens w:val="0"/>
        <w:contextualSpacing/>
        <w:rPr>
          <w:rFonts w:ascii="Arial" w:hAnsi="Arial"/>
        </w:rPr>
      </w:pPr>
      <w:r w:rsidRPr="00D05D9E">
        <w:rPr>
          <w:rFonts w:ascii="Arial" w:hAnsi="Arial"/>
        </w:rPr>
        <w:t>Transparent plastic or glass box (shoebox sized)</w:t>
      </w:r>
    </w:p>
    <w:p w:rsidR="0058250A" w:rsidRPr="005749F0" w:rsidRDefault="0058250A" w:rsidP="0058250A">
      <w:pPr>
        <w:pStyle w:val="ListParagraph"/>
        <w:numPr>
          <w:ilvl w:val="0"/>
          <w:numId w:val="4"/>
        </w:numPr>
        <w:tabs>
          <w:tab w:val="left" w:pos="360"/>
        </w:tabs>
        <w:suppressAutoHyphens w:val="0"/>
        <w:contextualSpacing/>
        <w:rPr>
          <w:rFonts w:ascii="Arial" w:hAnsi="Arial"/>
        </w:rPr>
      </w:pPr>
      <w:r>
        <w:rPr>
          <w:rFonts w:ascii="Arial" w:hAnsi="Arial"/>
        </w:rPr>
        <w:t>Small</w:t>
      </w:r>
      <w:r w:rsidRPr="00D05D9E">
        <w:rPr>
          <w:rFonts w:ascii="Arial" w:hAnsi="Arial"/>
        </w:rPr>
        <w:t xml:space="preserve"> weights</w:t>
      </w:r>
      <w:r>
        <w:rPr>
          <w:rFonts w:ascii="Arial" w:hAnsi="Arial"/>
        </w:rPr>
        <w:t xml:space="preserve"> (e.g., coins or washers), number will depend on type of weight</w:t>
      </w:r>
    </w:p>
    <w:p w:rsidR="0058250A" w:rsidRPr="00D05D9E" w:rsidRDefault="0058250A" w:rsidP="0058250A">
      <w:pPr>
        <w:pStyle w:val="ListParagraph"/>
        <w:numPr>
          <w:ilvl w:val="0"/>
          <w:numId w:val="4"/>
        </w:numPr>
        <w:tabs>
          <w:tab w:val="left" w:pos="360"/>
        </w:tabs>
        <w:suppressAutoHyphens w:val="0"/>
        <w:contextualSpacing/>
        <w:rPr>
          <w:rFonts w:ascii="Arial" w:hAnsi="Arial"/>
        </w:rPr>
      </w:pPr>
      <w:r>
        <w:rPr>
          <w:rFonts w:ascii="Arial" w:hAnsi="Arial"/>
        </w:rPr>
        <w:t>W</w:t>
      </w:r>
      <w:r w:rsidRPr="00D05D9E">
        <w:rPr>
          <w:rFonts w:ascii="Arial" w:hAnsi="Arial"/>
        </w:rPr>
        <w:t>hite paper</w:t>
      </w:r>
    </w:p>
    <w:p w:rsidR="0058250A" w:rsidRPr="00D05D9E" w:rsidRDefault="0058250A" w:rsidP="0058250A">
      <w:pPr>
        <w:pStyle w:val="ListParagraph"/>
        <w:numPr>
          <w:ilvl w:val="0"/>
          <w:numId w:val="4"/>
        </w:numPr>
        <w:tabs>
          <w:tab w:val="left" w:pos="360"/>
        </w:tabs>
        <w:suppressAutoHyphens w:val="0"/>
        <w:contextualSpacing/>
        <w:rPr>
          <w:rFonts w:ascii="Arial" w:hAnsi="Arial"/>
        </w:rPr>
      </w:pPr>
      <w:r>
        <w:rPr>
          <w:rFonts w:ascii="Arial" w:hAnsi="Arial"/>
        </w:rPr>
        <w:t>Two</w:t>
      </w:r>
      <w:r w:rsidRPr="00D05D9E">
        <w:rPr>
          <w:rFonts w:ascii="Arial" w:hAnsi="Arial"/>
        </w:rPr>
        <w:t xml:space="preserve"> beakers</w:t>
      </w:r>
    </w:p>
    <w:p w:rsidR="0058250A" w:rsidRDefault="0058250A" w:rsidP="0058250A">
      <w:pPr>
        <w:pStyle w:val="ListParagraph"/>
        <w:numPr>
          <w:ilvl w:val="0"/>
          <w:numId w:val="4"/>
        </w:numPr>
        <w:tabs>
          <w:tab w:val="left" w:pos="360"/>
        </w:tabs>
        <w:suppressAutoHyphens w:val="0"/>
        <w:contextualSpacing/>
        <w:rPr>
          <w:rFonts w:ascii="Arial" w:hAnsi="Arial"/>
        </w:rPr>
      </w:pPr>
      <w:r w:rsidRPr="00D05D9E">
        <w:rPr>
          <w:rFonts w:ascii="Arial" w:hAnsi="Arial"/>
        </w:rPr>
        <w:t>Food coloring</w:t>
      </w:r>
    </w:p>
    <w:p w:rsidR="0058250A" w:rsidRPr="005749F0" w:rsidRDefault="0058250A" w:rsidP="0058250A">
      <w:pPr>
        <w:pStyle w:val="ListParagraph"/>
        <w:numPr>
          <w:ilvl w:val="0"/>
          <w:numId w:val="4"/>
        </w:numPr>
        <w:tabs>
          <w:tab w:val="left" w:pos="360"/>
        </w:tabs>
        <w:suppressAutoHyphens w:val="0"/>
        <w:contextualSpacing/>
        <w:rPr>
          <w:rFonts w:ascii="Arial" w:hAnsi="Arial"/>
        </w:rPr>
      </w:pPr>
      <w:r w:rsidRPr="00D05D9E">
        <w:rPr>
          <w:rFonts w:ascii="Arial" w:hAnsi="Arial"/>
        </w:rPr>
        <w:t xml:space="preserve">Colored pencils or crayons </w:t>
      </w:r>
      <w:r>
        <w:rPr>
          <w:rFonts w:ascii="Arial" w:hAnsi="Arial"/>
        </w:rPr>
        <w:t xml:space="preserve">in the </w:t>
      </w:r>
      <w:r w:rsidRPr="00D05D9E">
        <w:rPr>
          <w:rFonts w:ascii="Arial" w:hAnsi="Arial"/>
        </w:rPr>
        <w:t>same colors as food coloring</w:t>
      </w:r>
    </w:p>
    <w:p w:rsidR="0058250A" w:rsidRPr="00D05D9E" w:rsidRDefault="0058250A" w:rsidP="0058250A">
      <w:pPr>
        <w:pStyle w:val="ListParagraph"/>
        <w:numPr>
          <w:ilvl w:val="0"/>
          <w:numId w:val="4"/>
        </w:numPr>
        <w:tabs>
          <w:tab w:val="left" w:pos="360"/>
        </w:tabs>
        <w:suppressAutoHyphens w:val="0"/>
        <w:contextualSpacing/>
        <w:rPr>
          <w:rFonts w:ascii="Arial" w:hAnsi="Arial"/>
        </w:rPr>
      </w:pPr>
      <w:r w:rsidRPr="00D05D9E">
        <w:rPr>
          <w:rFonts w:ascii="Arial" w:hAnsi="Arial"/>
        </w:rPr>
        <w:t>Fresh water</w:t>
      </w:r>
    </w:p>
    <w:p w:rsidR="0058250A" w:rsidRPr="006E52A9" w:rsidRDefault="0058250A" w:rsidP="0058250A">
      <w:pPr>
        <w:pStyle w:val="ListParagraph"/>
        <w:numPr>
          <w:ilvl w:val="0"/>
          <w:numId w:val="4"/>
        </w:numPr>
        <w:tabs>
          <w:tab w:val="left" w:pos="180"/>
        </w:tabs>
        <w:suppressAutoHyphens w:val="0"/>
        <w:contextualSpacing/>
        <w:rPr>
          <w:rFonts w:ascii="Arial" w:hAnsi="Arial"/>
        </w:rPr>
      </w:pPr>
      <w:r>
        <w:rPr>
          <w:rFonts w:ascii="Arial" w:hAnsi="Arial"/>
        </w:rPr>
        <w:t>Towels</w:t>
      </w:r>
    </w:p>
    <w:p w:rsidR="0058250A" w:rsidRDefault="0058250A" w:rsidP="0058250A">
      <w:pPr>
        <w:tabs>
          <w:tab w:val="left" w:pos="180"/>
        </w:tabs>
        <w:rPr>
          <w:rFonts w:ascii="Arial" w:hAnsi="Arial"/>
        </w:rPr>
      </w:pPr>
    </w:p>
    <w:p w:rsidR="0058250A" w:rsidRDefault="0058250A" w:rsidP="0058250A">
      <w:pPr>
        <w:pStyle w:val="PlainText"/>
        <w:outlineLvl w:val="0"/>
        <w:rPr>
          <w:rFonts w:ascii="Arial" w:eastAsia="MS Mincho" w:hAnsi="Arial"/>
          <w:b/>
        </w:rPr>
      </w:pPr>
      <w:r w:rsidRPr="00CE3A2B">
        <w:rPr>
          <w:rFonts w:ascii="Arial" w:eastAsia="MS Mincho" w:hAnsi="Arial"/>
          <w:b/>
        </w:rPr>
        <w:t>Additional Materials for Part</w:t>
      </w:r>
      <w:r>
        <w:rPr>
          <w:rFonts w:ascii="Arial" w:eastAsia="MS Mincho" w:hAnsi="Arial"/>
          <w:b/>
        </w:rPr>
        <w:t>s</w:t>
      </w:r>
      <w:r w:rsidRPr="00CE3A2B">
        <w:rPr>
          <w:rFonts w:ascii="Arial" w:eastAsia="MS Mincho" w:hAnsi="Arial"/>
          <w:b/>
        </w:rPr>
        <w:t xml:space="preserve"> A</w:t>
      </w:r>
      <w:r>
        <w:rPr>
          <w:rFonts w:ascii="Arial" w:eastAsia="MS Mincho" w:hAnsi="Arial"/>
          <w:b/>
        </w:rPr>
        <w:t xml:space="preserve"> and C</w:t>
      </w:r>
    </w:p>
    <w:p w:rsidR="0058250A" w:rsidRDefault="0058250A" w:rsidP="0058250A">
      <w:pPr>
        <w:pStyle w:val="ListParagraph"/>
        <w:numPr>
          <w:ilvl w:val="0"/>
          <w:numId w:val="4"/>
        </w:numPr>
        <w:tabs>
          <w:tab w:val="left" w:pos="180"/>
        </w:tabs>
        <w:suppressAutoHyphens w:val="0"/>
        <w:contextualSpacing/>
        <w:rPr>
          <w:rFonts w:ascii="Arial" w:hAnsi="Arial"/>
        </w:rPr>
      </w:pPr>
      <w:r w:rsidRPr="007C2E98">
        <w:rPr>
          <w:rFonts w:ascii="Arial" w:hAnsi="Arial"/>
        </w:rPr>
        <w:t>Salt water</w:t>
      </w:r>
    </w:p>
    <w:p w:rsidR="0058250A" w:rsidRDefault="0058250A" w:rsidP="0058250A">
      <w:pPr>
        <w:tabs>
          <w:tab w:val="left" w:pos="180"/>
        </w:tabs>
        <w:rPr>
          <w:rFonts w:ascii="Arial" w:hAnsi="Arial"/>
        </w:rPr>
      </w:pPr>
    </w:p>
    <w:p w:rsidR="0058250A" w:rsidRPr="006E52A9" w:rsidRDefault="0058250A" w:rsidP="0058250A">
      <w:pPr>
        <w:pStyle w:val="PlainText"/>
        <w:outlineLvl w:val="0"/>
        <w:rPr>
          <w:rFonts w:ascii="Arial" w:eastAsia="MS Mincho" w:hAnsi="Arial"/>
          <w:b/>
        </w:rPr>
      </w:pPr>
      <w:r>
        <w:rPr>
          <w:rFonts w:ascii="Arial" w:eastAsia="MS Mincho" w:hAnsi="Arial"/>
          <w:b/>
        </w:rPr>
        <w:t>Additional Materials for Parts B and C</w:t>
      </w:r>
    </w:p>
    <w:p w:rsidR="0058250A" w:rsidRDefault="0058250A" w:rsidP="0058250A">
      <w:pPr>
        <w:pStyle w:val="ListParagraph"/>
        <w:numPr>
          <w:ilvl w:val="0"/>
          <w:numId w:val="4"/>
        </w:numPr>
        <w:tabs>
          <w:tab w:val="left" w:pos="180"/>
        </w:tabs>
        <w:suppressAutoHyphens w:val="0"/>
        <w:contextualSpacing/>
        <w:rPr>
          <w:rFonts w:ascii="Arial" w:hAnsi="Arial"/>
        </w:rPr>
      </w:pPr>
      <w:r>
        <w:rPr>
          <w:rFonts w:ascii="Arial" w:hAnsi="Arial"/>
        </w:rPr>
        <w:t>Two beakers</w:t>
      </w:r>
    </w:p>
    <w:p w:rsidR="0058250A" w:rsidRPr="007C2E98" w:rsidRDefault="0058250A" w:rsidP="0058250A">
      <w:pPr>
        <w:pStyle w:val="ListParagraph"/>
        <w:numPr>
          <w:ilvl w:val="0"/>
          <w:numId w:val="4"/>
        </w:numPr>
        <w:tabs>
          <w:tab w:val="left" w:pos="180"/>
        </w:tabs>
        <w:suppressAutoHyphens w:val="0"/>
        <w:contextualSpacing/>
        <w:rPr>
          <w:rFonts w:ascii="Arial" w:hAnsi="Arial"/>
        </w:rPr>
      </w:pPr>
      <w:r w:rsidRPr="007C2E98">
        <w:rPr>
          <w:rFonts w:ascii="Arial" w:hAnsi="Arial"/>
        </w:rPr>
        <w:t>Heat source</w:t>
      </w:r>
    </w:p>
    <w:p w:rsidR="0058250A" w:rsidRDefault="0058250A" w:rsidP="0058250A">
      <w:pPr>
        <w:pStyle w:val="PlainText"/>
        <w:numPr>
          <w:ilvl w:val="0"/>
          <w:numId w:val="4"/>
        </w:numPr>
        <w:rPr>
          <w:rFonts w:ascii="Arial" w:eastAsia="MS Mincho" w:hAnsi="Arial"/>
        </w:rPr>
      </w:pPr>
      <w:r w:rsidRPr="00694F90">
        <w:rPr>
          <w:rFonts w:ascii="Arial" w:eastAsia="MS Mincho" w:hAnsi="Arial"/>
        </w:rPr>
        <w:t>Ice bath (container in</w:t>
      </w:r>
      <w:r>
        <w:rPr>
          <w:rFonts w:ascii="Arial" w:eastAsia="MS Mincho" w:hAnsi="Arial"/>
        </w:rPr>
        <w:t xml:space="preserve"> a tray of ice cubes and water</w:t>
      </w:r>
      <w:r w:rsidRPr="00694F90">
        <w:rPr>
          <w:rFonts w:ascii="Arial" w:eastAsia="MS Mincho" w:hAnsi="Arial"/>
        </w:rPr>
        <w:t>)</w:t>
      </w:r>
    </w:p>
    <w:p w:rsidR="0058250A" w:rsidRPr="006E52A9" w:rsidRDefault="0058250A" w:rsidP="0058250A">
      <w:pPr>
        <w:pStyle w:val="PlainText"/>
        <w:numPr>
          <w:ilvl w:val="0"/>
          <w:numId w:val="4"/>
        </w:numPr>
        <w:rPr>
          <w:rFonts w:ascii="Arial" w:eastAsia="MS Mincho" w:hAnsi="Arial"/>
        </w:rPr>
      </w:pPr>
      <w:r>
        <w:rPr>
          <w:rFonts w:ascii="Arial" w:eastAsia="MS Mincho" w:hAnsi="Arial"/>
        </w:rPr>
        <w:t>T</w:t>
      </w:r>
      <w:r w:rsidRPr="004857D7">
        <w:rPr>
          <w:rFonts w:ascii="Arial" w:eastAsia="MS Mincho" w:hAnsi="Arial"/>
        </w:rPr>
        <w:t>hermometer</w:t>
      </w:r>
    </w:p>
    <w:p w:rsidR="0058250A" w:rsidRPr="001814AB" w:rsidRDefault="0058250A" w:rsidP="0058250A">
      <w:pPr>
        <w:tabs>
          <w:tab w:val="left" w:pos="360"/>
        </w:tabs>
        <w:rPr>
          <w:rFonts w:ascii="Arial" w:hAnsi="Arial"/>
        </w:rPr>
      </w:pPr>
    </w:p>
    <w:p w:rsidR="0058250A" w:rsidRDefault="0058250A" w:rsidP="0058250A">
      <w:pPr>
        <w:tabs>
          <w:tab w:val="left" w:pos="360"/>
        </w:tabs>
        <w:rPr>
          <w:rFonts w:ascii="Arial" w:hAnsi="Arial"/>
          <w:b/>
          <w:noProof/>
        </w:rPr>
      </w:pPr>
      <w:r>
        <w:rPr>
          <w:rFonts w:ascii="Arial" w:hAnsi="Arial"/>
          <w:b/>
          <w:noProof/>
          <w:lang w:eastAsia="en-US"/>
        </w:rPr>
        <w:drawing>
          <wp:inline distT="0" distB="0" distL="0" distR="0">
            <wp:extent cx="5594350" cy="2298700"/>
            <wp:effectExtent l="25400" t="0" r="0" b="0"/>
            <wp:docPr id="1" name="Picture 15" descr=":Screen shot 2012-07-15 at 8.35.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 shot 2012-07-15 at 8.35.54 PM.png"/>
                    <pic:cNvPicPr>
                      <a:picLocks noChangeAspect="1" noChangeArrowheads="1"/>
                    </pic:cNvPicPr>
                  </pic:nvPicPr>
                  <pic:blipFill>
                    <a:blip r:embed="rId7"/>
                    <a:srcRect/>
                    <a:stretch>
                      <a:fillRect/>
                    </a:stretch>
                  </pic:blipFill>
                  <pic:spPr bwMode="auto">
                    <a:xfrm>
                      <a:off x="0" y="0"/>
                      <a:ext cx="5594350" cy="2298700"/>
                    </a:xfrm>
                    <a:prstGeom prst="rect">
                      <a:avLst/>
                    </a:prstGeom>
                    <a:noFill/>
                    <a:ln w="9525">
                      <a:noFill/>
                      <a:miter lim="800000"/>
                      <a:headEnd/>
                      <a:tailEnd/>
                    </a:ln>
                  </pic:spPr>
                </pic:pic>
              </a:graphicData>
            </a:graphic>
          </wp:inline>
        </w:drawing>
      </w:r>
    </w:p>
    <w:p w:rsidR="0058250A" w:rsidRPr="00680ADB" w:rsidRDefault="0058250A" w:rsidP="0058250A">
      <w:pPr>
        <w:tabs>
          <w:tab w:val="left" w:pos="360"/>
        </w:tabs>
        <w:rPr>
          <w:rFonts w:ascii="Arial" w:hAnsi="Arial"/>
        </w:rPr>
      </w:pPr>
      <w:r w:rsidRPr="001F0C7E">
        <w:rPr>
          <w:rFonts w:ascii="Arial" w:hAnsi="Arial"/>
          <w:b/>
        </w:rPr>
        <w:t>Fig</w:t>
      </w:r>
      <w:r>
        <w:rPr>
          <w:rFonts w:ascii="Arial" w:hAnsi="Arial"/>
          <w:b/>
        </w:rPr>
        <w:t>. 2.19</w:t>
      </w:r>
      <w:r>
        <w:rPr>
          <w:rFonts w:ascii="Arial" w:hAnsi="Arial"/>
        </w:rPr>
        <w:t>. Model system to simulate</w:t>
      </w:r>
      <w:r w:rsidRPr="001F0C7E">
        <w:rPr>
          <w:rFonts w:ascii="Arial" w:hAnsi="Arial"/>
        </w:rPr>
        <w:t xml:space="preserve"> thermohaline </w:t>
      </w:r>
      <w:r>
        <w:rPr>
          <w:rFonts w:ascii="Arial" w:hAnsi="Arial"/>
        </w:rPr>
        <w:t>circulation</w:t>
      </w:r>
      <w:r w:rsidRPr="001F0C7E">
        <w:rPr>
          <w:rFonts w:ascii="Arial" w:hAnsi="Arial"/>
        </w:rPr>
        <w:t xml:space="preserve"> </w:t>
      </w:r>
    </w:p>
    <w:p w:rsidR="0058250A" w:rsidRDefault="0058250A" w:rsidP="0058250A">
      <w:pPr>
        <w:tabs>
          <w:tab w:val="left" w:pos="360"/>
        </w:tabs>
        <w:rPr>
          <w:rFonts w:ascii="Arial" w:hAnsi="Arial"/>
          <w:b/>
        </w:rPr>
      </w:pPr>
    </w:p>
    <w:p w:rsidR="0058250A" w:rsidRDefault="0058250A" w:rsidP="0058250A">
      <w:pPr>
        <w:keepNext/>
        <w:tabs>
          <w:tab w:val="left" w:pos="360"/>
        </w:tabs>
        <w:outlineLvl w:val="0"/>
        <w:rPr>
          <w:rFonts w:ascii="Arial" w:hAnsi="Arial"/>
          <w:b/>
        </w:rPr>
      </w:pPr>
    </w:p>
    <w:p w:rsidR="0058250A" w:rsidRDefault="0058250A" w:rsidP="0058250A">
      <w:pPr>
        <w:keepNext/>
        <w:tabs>
          <w:tab w:val="left" w:pos="360"/>
        </w:tabs>
        <w:outlineLvl w:val="0"/>
        <w:rPr>
          <w:rFonts w:ascii="Arial" w:hAnsi="Arial"/>
          <w:b/>
        </w:rPr>
      </w:pPr>
      <w:r>
        <w:rPr>
          <w:rFonts w:ascii="Arial" w:hAnsi="Arial"/>
          <w:b/>
        </w:rPr>
        <w:br w:type="page"/>
      </w:r>
      <w:r w:rsidRPr="001814AB">
        <w:rPr>
          <w:rFonts w:ascii="Arial" w:hAnsi="Arial"/>
          <w:b/>
        </w:rPr>
        <w:t>Procedure</w:t>
      </w:r>
    </w:p>
    <w:p w:rsidR="0058250A" w:rsidDel="003F7970" w:rsidRDefault="0058250A" w:rsidP="0058250A">
      <w:pPr>
        <w:tabs>
          <w:tab w:val="left" w:pos="720"/>
          <w:tab w:val="left" w:pos="1440"/>
          <w:tab w:val="left" w:pos="2160"/>
          <w:tab w:val="left" w:pos="2880"/>
          <w:tab w:val="left" w:pos="3600"/>
          <w:tab w:val="left" w:pos="4320"/>
        </w:tabs>
        <w:outlineLvl w:val="0"/>
        <w:rPr>
          <w:rFonts w:ascii="Arial" w:hAnsi="Arial"/>
          <w:b/>
        </w:rPr>
      </w:pPr>
      <w:r w:rsidRPr="00023C25">
        <w:rPr>
          <w:rFonts w:ascii="Arial" w:hAnsi="Arial"/>
          <w:b/>
        </w:rPr>
        <w:t xml:space="preserve">A. Test the effect of salinity on </w:t>
      </w:r>
      <w:r>
        <w:rPr>
          <w:rFonts w:ascii="Arial" w:hAnsi="Arial"/>
          <w:b/>
        </w:rPr>
        <w:t>water flow</w:t>
      </w:r>
      <w:r w:rsidRPr="00023C25">
        <w:rPr>
          <w:rFonts w:ascii="Arial" w:hAnsi="Arial"/>
          <w:b/>
        </w:rPr>
        <w:t xml:space="preserve">. </w:t>
      </w: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Study the apparatus shown in Fig. 2.</w:t>
      </w:r>
      <w:r>
        <w:rPr>
          <w:rFonts w:ascii="Arial" w:hAnsi="Arial"/>
        </w:rPr>
        <w:t>19</w:t>
      </w:r>
      <w:r w:rsidRPr="00D05D9E">
        <w:rPr>
          <w:rFonts w:ascii="Arial" w:hAnsi="Arial"/>
        </w:rPr>
        <w:t xml:space="preserve">. </w:t>
      </w:r>
      <w:r>
        <w:rPr>
          <w:rFonts w:ascii="Arial" w:hAnsi="Arial"/>
        </w:rPr>
        <w:t xml:space="preserve">The liquid in cup number one will be blue-colored salt water and the liquid in cup number two will be red-colored fresh water. The liquid in both cups will be at room temperature. </w:t>
      </w:r>
      <w:r w:rsidRPr="00D05D9E">
        <w:rPr>
          <w:rFonts w:ascii="Arial" w:hAnsi="Arial"/>
        </w:rPr>
        <w:t xml:space="preserve">Make colored sketches to show what you think the system will look like after </w:t>
      </w:r>
      <w:r>
        <w:rPr>
          <w:rFonts w:ascii="Arial" w:hAnsi="Arial"/>
        </w:rPr>
        <w:t>one</w:t>
      </w:r>
      <w:r w:rsidRPr="00D05D9E">
        <w:rPr>
          <w:rFonts w:ascii="Arial" w:hAnsi="Arial"/>
        </w:rPr>
        <w:t xml:space="preserve"> minute and after 10 minutes once the system is set in motion.</w:t>
      </w:r>
    </w:p>
    <w:p w:rsidR="0058250A" w:rsidRPr="00353BAC" w:rsidRDefault="0058250A" w:rsidP="0058250A">
      <w:pPr>
        <w:pStyle w:val="ListParagraph"/>
        <w:ind w:left="360"/>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Pr>
          <w:rFonts w:ascii="Arial" w:hAnsi="Arial"/>
        </w:rPr>
        <w:t>Set up the</w:t>
      </w:r>
      <w:r w:rsidRPr="00D05D9E">
        <w:rPr>
          <w:rFonts w:ascii="Arial" w:hAnsi="Arial"/>
        </w:rPr>
        <w:t xml:space="preserve"> system: </w:t>
      </w:r>
    </w:p>
    <w:p w:rsidR="0058250A" w:rsidRPr="001F680A" w:rsidRDefault="0058250A" w:rsidP="0058250A">
      <w:pPr>
        <w:pStyle w:val="ListParagraph"/>
        <w:numPr>
          <w:ilvl w:val="1"/>
          <w:numId w:val="6"/>
        </w:numPr>
        <w:tabs>
          <w:tab w:val="left" w:pos="1080"/>
        </w:tabs>
        <w:suppressAutoHyphens w:val="0"/>
        <w:ind w:left="1080"/>
        <w:contextualSpacing/>
        <w:rPr>
          <w:rFonts w:ascii="Arial" w:hAnsi="Arial"/>
        </w:rPr>
      </w:pPr>
      <w:r w:rsidRPr="001F680A">
        <w:rPr>
          <w:rFonts w:ascii="Arial" w:hAnsi="Arial"/>
        </w:rPr>
        <w:t>Obtain two transparent plastic cups. Make two holes in each cup as shown in Fig. 2.19. You can make the holes by firmly twisting a pencil point or nail into the plastic</w:t>
      </w:r>
      <w:r>
        <w:rPr>
          <w:rFonts w:ascii="Arial" w:hAnsi="Arial"/>
        </w:rPr>
        <w:t>.</w:t>
      </w:r>
    </w:p>
    <w:p w:rsidR="0058250A" w:rsidRDefault="0058250A" w:rsidP="0058250A">
      <w:pPr>
        <w:pStyle w:val="ListParagraph"/>
        <w:numPr>
          <w:ilvl w:val="1"/>
          <w:numId w:val="6"/>
        </w:numPr>
        <w:tabs>
          <w:tab w:val="left" w:pos="1080"/>
        </w:tabs>
        <w:suppressAutoHyphens w:val="0"/>
        <w:ind w:left="1080"/>
        <w:contextualSpacing/>
        <w:rPr>
          <w:rFonts w:ascii="Arial" w:hAnsi="Arial"/>
        </w:rPr>
      </w:pPr>
      <w:r w:rsidRPr="001F680A">
        <w:rPr>
          <w:rFonts w:ascii="Arial" w:hAnsi="Arial"/>
        </w:rPr>
        <w:t xml:space="preserve">Cover </w:t>
      </w:r>
      <w:r>
        <w:rPr>
          <w:rFonts w:ascii="Arial" w:hAnsi="Arial"/>
        </w:rPr>
        <w:t xml:space="preserve">both holes on each cup with one piece of masking tape. Make a tab or keep one end of the tape loose so that the tape can be removed easily. </w:t>
      </w:r>
    </w:p>
    <w:p w:rsidR="0058250A" w:rsidRDefault="0058250A" w:rsidP="0058250A">
      <w:pPr>
        <w:pStyle w:val="ListParagraph"/>
        <w:numPr>
          <w:ilvl w:val="2"/>
          <w:numId w:val="6"/>
        </w:numPr>
        <w:tabs>
          <w:tab w:val="left" w:pos="1080"/>
        </w:tabs>
        <w:suppressAutoHyphens w:val="0"/>
        <w:contextualSpacing/>
        <w:rPr>
          <w:rFonts w:ascii="Arial" w:hAnsi="Arial"/>
        </w:rPr>
      </w:pPr>
      <w:r>
        <w:rPr>
          <w:rFonts w:ascii="Arial" w:hAnsi="Arial"/>
        </w:rPr>
        <w:t xml:space="preserve">If your plastic cups are large enough for your hand to fit inside and reach the tape tab, put the tape on the inside. </w:t>
      </w:r>
    </w:p>
    <w:p w:rsidR="0058250A" w:rsidRPr="00D05D9E" w:rsidRDefault="0058250A" w:rsidP="0058250A">
      <w:pPr>
        <w:pStyle w:val="ListParagraph"/>
        <w:numPr>
          <w:ilvl w:val="2"/>
          <w:numId w:val="6"/>
        </w:numPr>
        <w:tabs>
          <w:tab w:val="left" w:pos="1080"/>
        </w:tabs>
        <w:suppressAutoHyphens w:val="0"/>
        <w:contextualSpacing/>
        <w:rPr>
          <w:rFonts w:ascii="Arial" w:hAnsi="Arial"/>
        </w:rPr>
      </w:pPr>
      <w:r>
        <w:rPr>
          <w:rFonts w:ascii="Arial" w:hAnsi="Arial"/>
        </w:rPr>
        <w:t>If your hand will not fit inside the plastic cups, the masking tape can be placed on the outside.</w:t>
      </w:r>
    </w:p>
    <w:p w:rsidR="0058250A" w:rsidRPr="00D05D9E" w:rsidRDefault="0058250A" w:rsidP="0058250A">
      <w:pPr>
        <w:pStyle w:val="ListParagraph"/>
        <w:numPr>
          <w:ilvl w:val="1"/>
          <w:numId w:val="6"/>
        </w:numPr>
        <w:tabs>
          <w:tab w:val="left" w:pos="1080"/>
        </w:tabs>
        <w:suppressAutoHyphens w:val="0"/>
        <w:ind w:left="1080"/>
        <w:contextualSpacing/>
        <w:rPr>
          <w:rFonts w:ascii="Arial" w:hAnsi="Arial"/>
        </w:rPr>
      </w:pPr>
      <w:r w:rsidRPr="00D05D9E">
        <w:rPr>
          <w:rFonts w:ascii="Arial" w:hAnsi="Arial"/>
        </w:rPr>
        <w:t>Put white paper behind and under the plastic box</w:t>
      </w:r>
      <w:r>
        <w:rPr>
          <w:rFonts w:ascii="Arial" w:hAnsi="Arial"/>
        </w:rPr>
        <w:t xml:space="preserve"> to make it easier to observe the colored water.</w:t>
      </w:r>
    </w:p>
    <w:p w:rsidR="0058250A" w:rsidRPr="00D05D9E" w:rsidRDefault="0058250A" w:rsidP="0058250A">
      <w:pPr>
        <w:pStyle w:val="ListParagraph"/>
        <w:numPr>
          <w:ilvl w:val="1"/>
          <w:numId w:val="6"/>
        </w:numPr>
        <w:tabs>
          <w:tab w:val="left" w:pos="1080"/>
        </w:tabs>
        <w:suppressAutoHyphens w:val="0"/>
        <w:ind w:left="1080"/>
        <w:contextualSpacing/>
        <w:rPr>
          <w:rFonts w:ascii="Arial" w:hAnsi="Arial"/>
        </w:rPr>
      </w:pPr>
      <w:r w:rsidRPr="00D05D9E">
        <w:rPr>
          <w:rFonts w:ascii="Arial" w:hAnsi="Arial"/>
        </w:rPr>
        <w:t>Put the cups next to the plastic box. Fill the box with clear room-temperature water to a level above the two holes on each cup</w:t>
      </w:r>
      <w:r>
        <w:rPr>
          <w:rFonts w:ascii="Arial" w:hAnsi="Arial"/>
        </w:rPr>
        <w:t>,</w:t>
      </w:r>
      <w:r w:rsidRPr="00D05D9E">
        <w:rPr>
          <w:rFonts w:ascii="Arial" w:hAnsi="Arial"/>
        </w:rPr>
        <w:t xml:space="preserve"> but lower than the rim of the cups.</w:t>
      </w:r>
    </w:p>
    <w:p w:rsidR="0058250A" w:rsidRPr="00D05D9E" w:rsidRDefault="0058250A" w:rsidP="0058250A">
      <w:pPr>
        <w:pStyle w:val="ListParagraph"/>
        <w:numPr>
          <w:ilvl w:val="1"/>
          <w:numId w:val="6"/>
        </w:numPr>
        <w:tabs>
          <w:tab w:val="left" w:pos="1080"/>
        </w:tabs>
        <w:suppressAutoHyphens w:val="0"/>
        <w:ind w:left="1080"/>
        <w:contextualSpacing/>
        <w:rPr>
          <w:rFonts w:ascii="Arial" w:hAnsi="Arial"/>
        </w:rPr>
      </w:pPr>
      <w:r w:rsidRPr="00D05D9E">
        <w:rPr>
          <w:rFonts w:ascii="Arial" w:hAnsi="Arial"/>
        </w:rPr>
        <w:t xml:space="preserve">Put the plastic cups in the water in the </w:t>
      </w:r>
      <w:r>
        <w:rPr>
          <w:rFonts w:ascii="Arial" w:hAnsi="Arial"/>
        </w:rPr>
        <w:t xml:space="preserve">plastic </w:t>
      </w:r>
      <w:r w:rsidRPr="00D05D9E">
        <w:rPr>
          <w:rFonts w:ascii="Arial" w:hAnsi="Arial"/>
        </w:rPr>
        <w:t xml:space="preserve">box. Have your </w:t>
      </w:r>
      <w:r>
        <w:rPr>
          <w:rFonts w:ascii="Arial" w:hAnsi="Arial"/>
        </w:rPr>
        <w:t>lab partner hold the cups down and</w:t>
      </w:r>
      <w:r w:rsidRPr="00D05D9E">
        <w:rPr>
          <w:rFonts w:ascii="Arial" w:hAnsi="Arial"/>
        </w:rPr>
        <w:t xml:space="preserve"> add weights</w:t>
      </w:r>
      <w:r>
        <w:rPr>
          <w:rFonts w:ascii="Arial" w:hAnsi="Arial"/>
        </w:rPr>
        <w:t xml:space="preserve"> to the cups until they are stable</w:t>
      </w:r>
      <w:r w:rsidRPr="00D05D9E">
        <w:rPr>
          <w:rFonts w:ascii="Arial" w:hAnsi="Arial"/>
        </w:rPr>
        <w:t>.</w:t>
      </w:r>
    </w:p>
    <w:p w:rsidR="0058250A" w:rsidRPr="001814AB" w:rsidRDefault="0058250A" w:rsidP="0058250A">
      <w:pPr>
        <w:tabs>
          <w:tab w:val="left" w:pos="340"/>
          <w:tab w:val="left" w:pos="720"/>
        </w:tabs>
        <w:ind w:firstLine="380"/>
        <w:rPr>
          <w:rFonts w:ascii="Arial" w:hAnsi="Arial"/>
        </w:rPr>
      </w:pPr>
      <w:r w:rsidRPr="001814AB">
        <w:rPr>
          <w:rFonts w:ascii="Arial" w:hAnsi="Arial"/>
        </w:rPr>
        <w:t xml:space="preserve">  </w:t>
      </w:r>
    </w:p>
    <w:p w:rsidR="0058250A" w:rsidRDefault="0058250A" w:rsidP="0058250A">
      <w:pPr>
        <w:pStyle w:val="ListParagraph"/>
        <w:numPr>
          <w:ilvl w:val="0"/>
          <w:numId w:val="5"/>
        </w:numPr>
        <w:tabs>
          <w:tab w:val="left" w:pos="1080"/>
        </w:tabs>
        <w:suppressAutoHyphens w:val="0"/>
        <w:ind w:left="360"/>
        <w:contextualSpacing/>
        <w:rPr>
          <w:rFonts w:ascii="Arial" w:hAnsi="Arial"/>
        </w:rPr>
      </w:pPr>
      <w:r>
        <w:rPr>
          <w:rFonts w:ascii="Arial" w:hAnsi="Arial"/>
        </w:rPr>
        <w:t>Color</w:t>
      </w:r>
      <w:r w:rsidRPr="00D05D9E">
        <w:rPr>
          <w:rFonts w:ascii="Arial" w:hAnsi="Arial"/>
        </w:rPr>
        <w:t xml:space="preserve"> </w:t>
      </w:r>
      <w:r>
        <w:rPr>
          <w:rFonts w:ascii="Arial" w:hAnsi="Arial"/>
        </w:rPr>
        <w:t xml:space="preserve">the </w:t>
      </w:r>
      <w:r w:rsidRPr="00D05D9E">
        <w:rPr>
          <w:rFonts w:ascii="Arial" w:hAnsi="Arial"/>
        </w:rPr>
        <w:t>fresh water</w:t>
      </w:r>
      <w:r>
        <w:rPr>
          <w:rFonts w:ascii="Arial" w:hAnsi="Arial"/>
        </w:rPr>
        <w:t xml:space="preserve"> red in a beaker. </w:t>
      </w:r>
      <w:r w:rsidRPr="00422E5F">
        <w:rPr>
          <w:rFonts w:ascii="Arial" w:hAnsi="Arial"/>
        </w:rPr>
        <w:t xml:space="preserve">Color </w:t>
      </w:r>
      <w:r>
        <w:rPr>
          <w:rFonts w:ascii="Arial" w:hAnsi="Arial"/>
        </w:rPr>
        <w:t xml:space="preserve">the </w:t>
      </w:r>
      <w:r w:rsidRPr="00422E5F">
        <w:rPr>
          <w:rFonts w:ascii="Arial" w:hAnsi="Arial"/>
        </w:rPr>
        <w:t xml:space="preserve">salt water blue in a </w:t>
      </w:r>
      <w:r>
        <w:rPr>
          <w:rFonts w:ascii="Arial" w:hAnsi="Arial"/>
        </w:rPr>
        <w:t xml:space="preserve">second </w:t>
      </w:r>
      <w:r w:rsidRPr="00422E5F">
        <w:rPr>
          <w:rFonts w:ascii="Arial" w:hAnsi="Arial"/>
        </w:rPr>
        <w:t xml:space="preserve">beaker. </w:t>
      </w:r>
    </w:p>
    <w:p w:rsidR="0058250A" w:rsidRPr="00422E5F" w:rsidRDefault="0058250A" w:rsidP="0058250A">
      <w:pPr>
        <w:tabs>
          <w:tab w:val="left" w:pos="1080"/>
        </w:tabs>
        <w:rPr>
          <w:rFonts w:ascii="Arial" w:hAnsi="Arial"/>
        </w:rPr>
      </w:pPr>
    </w:p>
    <w:p w:rsidR="0058250A" w:rsidRDefault="0058250A" w:rsidP="0058250A">
      <w:pPr>
        <w:pStyle w:val="ListParagraph"/>
        <w:numPr>
          <w:ilvl w:val="0"/>
          <w:numId w:val="5"/>
        </w:numPr>
        <w:tabs>
          <w:tab w:val="left" w:pos="1080"/>
        </w:tabs>
        <w:suppressAutoHyphens w:val="0"/>
        <w:ind w:left="360"/>
        <w:contextualSpacing/>
        <w:rPr>
          <w:rFonts w:ascii="Arial" w:hAnsi="Arial"/>
        </w:rPr>
      </w:pPr>
      <w:r w:rsidRPr="00422E5F">
        <w:rPr>
          <w:rFonts w:ascii="Arial" w:hAnsi="Arial"/>
        </w:rPr>
        <w:t xml:space="preserve">Fill one of the plastic cups with the red fresh water up to the waterline in the box. Fill the other plastic cup with the blue salt water up to the waterline in the box. </w:t>
      </w:r>
    </w:p>
    <w:p w:rsidR="0058250A" w:rsidRPr="00422E5F" w:rsidRDefault="0058250A" w:rsidP="0058250A">
      <w:pPr>
        <w:tabs>
          <w:tab w:val="left" w:pos="1080"/>
        </w:tabs>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 xml:space="preserve">Make sure the holes in the two cups are facing each other. Peel off all of the masking tape as quickly and as smoothly as you can, disturbing the water as little as possible. </w:t>
      </w:r>
    </w:p>
    <w:p w:rsidR="0058250A" w:rsidRPr="001814AB" w:rsidRDefault="0058250A" w:rsidP="0058250A">
      <w:pPr>
        <w:ind w:left="360" w:hanging="270"/>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 xml:space="preserve">Observe the movement of the water from the side of the </w:t>
      </w:r>
      <w:r>
        <w:rPr>
          <w:rFonts w:ascii="Arial" w:hAnsi="Arial"/>
        </w:rPr>
        <w:t xml:space="preserve">plastic </w:t>
      </w:r>
      <w:r w:rsidRPr="00D05D9E">
        <w:rPr>
          <w:rFonts w:ascii="Arial" w:hAnsi="Arial"/>
        </w:rPr>
        <w:t>box and from the top. Make a series of colored sketches to record t</w:t>
      </w:r>
      <w:r>
        <w:rPr>
          <w:rFonts w:ascii="Arial" w:hAnsi="Arial"/>
        </w:rPr>
        <w:t>he pattern of any flow of water:</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 xml:space="preserve">as soon as the </w:t>
      </w:r>
      <w:r>
        <w:rPr>
          <w:rFonts w:ascii="Arial" w:hAnsi="Arial"/>
        </w:rPr>
        <w:t>pieces of tape</w:t>
      </w:r>
      <w:r w:rsidRPr="00D05D9E">
        <w:rPr>
          <w:rFonts w:ascii="Arial" w:hAnsi="Arial"/>
        </w:rPr>
        <w:t xml:space="preserve"> are removed</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1 min</w:t>
      </w:r>
      <w:r>
        <w:rPr>
          <w:rFonts w:ascii="Arial" w:hAnsi="Arial"/>
        </w:rPr>
        <w:t>ute</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5 min</w:t>
      </w:r>
      <w:r>
        <w:rPr>
          <w:rFonts w:ascii="Arial" w:hAnsi="Arial"/>
        </w:rPr>
        <w:t>utes</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10 min</w:t>
      </w:r>
      <w:r>
        <w:rPr>
          <w:rFonts w:ascii="Arial" w:hAnsi="Arial"/>
        </w:rPr>
        <w:t>utes</w:t>
      </w:r>
    </w:p>
    <w:p w:rsidR="0058250A" w:rsidRDefault="0058250A" w:rsidP="0058250A">
      <w:pPr>
        <w:tabs>
          <w:tab w:val="left" w:pos="720"/>
          <w:tab w:val="left" w:pos="1440"/>
          <w:tab w:val="left" w:pos="2160"/>
          <w:tab w:val="left" w:pos="2880"/>
          <w:tab w:val="left" w:pos="3600"/>
          <w:tab w:val="left" w:pos="4320"/>
        </w:tabs>
        <w:outlineLvl w:val="0"/>
        <w:rPr>
          <w:rFonts w:ascii="Arial" w:hAnsi="Arial"/>
          <w:b/>
        </w:rPr>
      </w:pPr>
    </w:p>
    <w:p w:rsidR="0058250A" w:rsidRPr="00097BA1" w:rsidDel="003F7970" w:rsidRDefault="0058250A" w:rsidP="0058250A">
      <w:pPr>
        <w:tabs>
          <w:tab w:val="left" w:pos="720"/>
          <w:tab w:val="left" w:pos="1440"/>
          <w:tab w:val="left" w:pos="2160"/>
          <w:tab w:val="left" w:pos="2880"/>
          <w:tab w:val="left" w:pos="3600"/>
          <w:tab w:val="left" w:pos="4320"/>
        </w:tabs>
        <w:outlineLvl w:val="0"/>
        <w:rPr>
          <w:rFonts w:ascii="Arial" w:hAnsi="Arial"/>
          <w:b/>
        </w:rPr>
      </w:pPr>
      <w:r>
        <w:rPr>
          <w:rFonts w:ascii="Arial" w:hAnsi="Arial"/>
          <w:b/>
        </w:rPr>
        <w:t>B</w:t>
      </w:r>
      <w:r w:rsidRPr="00097BA1">
        <w:rPr>
          <w:rFonts w:ascii="Arial" w:hAnsi="Arial"/>
          <w:b/>
        </w:rPr>
        <w:t xml:space="preserve">. Test the effect of </w:t>
      </w:r>
      <w:r>
        <w:rPr>
          <w:rFonts w:ascii="Arial" w:hAnsi="Arial"/>
          <w:b/>
        </w:rPr>
        <w:t>temperature</w:t>
      </w:r>
      <w:r w:rsidRPr="00097BA1">
        <w:rPr>
          <w:rFonts w:ascii="Arial" w:hAnsi="Arial"/>
          <w:b/>
        </w:rPr>
        <w:t xml:space="preserve"> on water flow. </w:t>
      </w:r>
    </w:p>
    <w:p w:rsidR="0058250A" w:rsidRDefault="0058250A" w:rsidP="0058250A">
      <w:pPr>
        <w:pStyle w:val="ListParagraph"/>
        <w:numPr>
          <w:ilvl w:val="0"/>
          <w:numId w:val="5"/>
        </w:numPr>
        <w:suppressAutoHyphens w:val="0"/>
        <w:ind w:left="360"/>
        <w:contextualSpacing/>
        <w:rPr>
          <w:rFonts w:ascii="Arial" w:hAnsi="Arial"/>
        </w:rPr>
      </w:pPr>
      <w:r>
        <w:rPr>
          <w:rFonts w:ascii="Arial" w:hAnsi="Arial"/>
        </w:rPr>
        <w:t xml:space="preserve">Referring to the </w:t>
      </w:r>
      <w:r w:rsidRPr="00D05D9E">
        <w:rPr>
          <w:rFonts w:ascii="Arial" w:hAnsi="Arial"/>
        </w:rPr>
        <w:t>apparatus shown in Fig. 2.</w:t>
      </w:r>
      <w:r>
        <w:rPr>
          <w:rFonts w:ascii="Arial" w:hAnsi="Arial"/>
        </w:rPr>
        <w:t xml:space="preserve">19, make colored sketches to show what the system will look like one minute and ten minutes after the system is set in motion if the liquid in cup number one is blue-colored cold water and the liquid in cup number two is red-colored hot water. The liquid in both cups will be at fresh water. </w:t>
      </w:r>
    </w:p>
    <w:p w:rsidR="0058250A" w:rsidRPr="00422E5F" w:rsidRDefault="0058250A" w:rsidP="0058250A">
      <w:pPr>
        <w:rPr>
          <w:rFonts w:ascii="Arial" w:hAnsi="Arial"/>
        </w:rPr>
      </w:pPr>
    </w:p>
    <w:p w:rsidR="0058250A" w:rsidRDefault="0058250A" w:rsidP="0058250A">
      <w:pPr>
        <w:pStyle w:val="ListParagraph"/>
        <w:numPr>
          <w:ilvl w:val="0"/>
          <w:numId w:val="5"/>
        </w:numPr>
        <w:tabs>
          <w:tab w:val="left" w:pos="1080"/>
        </w:tabs>
        <w:suppressAutoHyphens w:val="0"/>
        <w:ind w:left="360"/>
        <w:contextualSpacing/>
        <w:rPr>
          <w:rFonts w:ascii="Arial" w:hAnsi="Arial"/>
        </w:rPr>
      </w:pPr>
      <w:r>
        <w:rPr>
          <w:rFonts w:ascii="Arial" w:hAnsi="Arial"/>
        </w:rPr>
        <w:t>Set up the system according to the procedure described in A.2.</w:t>
      </w:r>
    </w:p>
    <w:p w:rsidR="0058250A" w:rsidRPr="00422E5F" w:rsidRDefault="0058250A" w:rsidP="0058250A">
      <w:pPr>
        <w:tabs>
          <w:tab w:val="left" w:pos="1080"/>
        </w:tabs>
        <w:rPr>
          <w:rFonts w:ascii="Arial" w:hAnsi="Arial"/>
        </w:rPr>
      </w:pPr>
    </w:p>
    <w:p w:rsidR="0058250A" w:rsidRPr="00422E5F" w:rsidRDefault="0058250A" w:rsidP="0058250A">
      <w:pPr>
        <w:pStyle w:val="ListParagraph"/>
        <w:numPr>
          <w:ilvl w:val="0"/>
          <w:numId w:val="5"/>
        </w:numPr>
        <w:tabs>
          <w:tab w:val="left" w:pos="1080"/>
        </w:tabs>
        <w:suppressAutoHyphens w:val="0"/>
        <w:ind w:left="360"/>
        <w:contextualSpacing/>
        <w:rPr>
          <w:rFonts w:ascii="Arial" w:hAnsi="Arial"/>
        </w:rPr>
      </w:pPr>
      <w:r w:rsidRPr="00422E5F">
        <w:rPr>
          <w:rFonts w:ascii="Arial" w:hAnsi="Arial"/>
        </w:rPr>
        <w:t xml:space="preserve">Heat </w:t>
      </w:r>
      <w:r>
        <w:rPr>
          <w:rFonts w:ascii="Arial" w:hAnsi="Arial"/>
        </w:rPr>
        <w:t xml:space="preserve">red-colored </w:t>
      </w:r>
      <w:r w:rsidRPr="00422E5F">
        <w:rPr>
          <w:rFonts w:ascii="Arial" w:hAnsi="Arial"/>
        </w:rPr>
        <w:t xml:space="preserve">water </w:t>
      </w:r>
      <w:r>
        <w:rPr>
          <w:rFonts w:ascii="Arial" w:hAnsi="Arial"/>
        </w:rPr>
        <w:t xml:space="preserve">in a beaker </w:t>
      </w:r>
      <w:r w:rsidRPr="00422E5F">
        <w:rPr>
          <w:rFonts w:ascii="Arial" w:hAnsi="Arial"/>
        </w:rPr>
        <w:t xml:space="preserve">on a hot plate </w:t>
      </w:r>
      <w:r>
        <w:rPr>
          <w:rFonts w:ascii="Arial" w:hAnsi="Arial"/>
        </w:rPr>
        <w:t>until it is</w:t>
      </w:r>
      <w:r w:rsidRPr="00422E5F">
        <w:rPr>
          <w:rFonts w:ascii="Arial" w:hAnsi="Arial"/>
        </w:rPr>
        <w:t xml:space="preserve"> 50–70 degrees Celsius (˚C)</w:t>
      </w:r>
      <w:r>
        <w:rPr>
          <w:rFonts w:ascii="Arial" w:hAnsi="Arial"/>
        </w:rPr>
        <w:t xml:space="preserve">. Chill cold blue-colored water in a beaker in an ice bath until it is </w:t>
      </w:r>
      <w:r w:rsidRPr="00ED074E">
        <w:rPr>
          <w:rFonts w:ascii="Arial" w:hAnsi="Arial"/>
        </w:rPr>
        <w:t>~5</w:t>
      </w:r>
      <w:r>
        <w:rPr>
          <w:rFonts w:ascii="Arial" w:hAnsi="Arial"/>
        </w:rPr>
        <w:t xml:space="preserve"> </w:t>
      </w:r>
      <w:r w:rsidRPr="00ED074E">
        <w:rPr>
          <w:rFonts w:ascii="Arial" w:hAnsi="Arial"/>
        </w:rPr>
        <w:t>˚C</w:t>
      </w:r>
      <w:r>
        <w:rPr>
          <w:rFonts w:ascii="Arial" w:hAnsi="Arial"/>
        </w:rPr>
        <w:t xml:space="preserve">. </w:t>
      </w:r>
    </w:p>
    <w:p w:rsidR="0058250A" w:rsidRPr="00422E5F" w:rsidRDefault="0058250A" w:rsidP="0058250A">
      <w:pPr>
        <w:tabs>
          <w:tab w:val="left" w:pos="1080"/>
        </w:tabs>
        <w:rPr>
          <w:rFonts w:ascii="Arial" w:hAnsi="Arial"/>
        </w:rPr>
      </w:pPr>
    </w:p>
    <w:p w:rsidR="0058250A" w:rsidRDefault="0058250A" w:rsidP="0058250A">
      <w:pPr>
        <w:pStyle w:val="ListParagraph"/>
        <w:numPr>
          <w:ilvl w:val="0"/>
          <w:numId w:val="5"/>
        </w:numPr>
        <w:tabs>
          <w:tab w:val="left" w:pos="1080"/>
        </w:tabs>
        <w:suppressAutoHyphens w:val="0"/>
        <w:ind w:left="360"/>
        <w:contextualSpacing/>
        <w:rPr>
          <w:rFonts w:ascii="Arial" w:hAnsi="Arial"/>
        </w:rPr>
      </w:pPr>
      <w:r w:rsidRPr="00422E5F">
        <w:rPr>
          <w:rFonts w:ascii="Arial" w:hAnsi="Arial"/>
        </w:rPr>
        <w:t xml:space="preserve">Fill one of the plastic cups with the red </w:t>
      </w:r>
      <w:r>
        <w:rPr>
          <w:rFonts w:ascii="Arial" w:hAnsi="Arial"/>
        </w:rPr>
        <w:t>hot</w:t>
      </w:r>
      <w:r w:rsidRPr="00422E5F">
        <w:rPr>
          <w:rFonts w:ascii="Arial" w:hAnsi="Arial"/>
        </w:rPr>
        <w:t xml:space="preserve"> water up to the waterline in the box. Fill the other plastic cup with the blue </w:t>
      </w:r>
      <w:r>
        <w:rPr>
          <w:rFonts w:ascii="Arial" w:hAnsi="Arial"/>
        </w:rPr>
        <w:t xml:space="preserve">cold </w:t>
      </w:r>
      <w:r w:rsidRPr="00422E5F">
        <w:rPr>
          <w:rFonts w:ascii="Arial" w:hAnsi="Arial"/>
        </w:rPr>
        <w:t xml:space="preserve">water up to the waterline in the box. </w:t>
      </w:r>
    </w:p>
    <w:p w:rsidR="0058250A" w:rsidRPr="00422E5F" w:rsidRDefault="0058250A" w:rsidP="0058250A">
      <w:pPr>
        <w:tabs>
          <w:tab w:val="left" w:pos="1080"/>
        </w:tabs>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 xml:space="preserve">Make sure the holes in the two cups are facing each other. Peel off all of the masking tape as quickly and as smoothly as you can, disturbing the water as little as possible. </w:t>
      </w:r>
    </w:p>
    <w:p w:rsidR="0058250A" w:rsidRPr="001814AB" w:rsidRDefault="0058250A" w:rsidP="0058250A">
      <w:pPr>
        <w:ind w:left="360" w:hanging="270"/>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 xml:space="preserve">Observe the movement of the water from the side of the </w:t>
      </w:r>
      <w:r>
        <w:rPr>
          <w:rFonts w:ascii="Arial" w:hAnsi="Arial"/>
        </w:rPr>
        <w:t xml:space="preserve">plastic </w:t>
      </w:r>
      <w:r w:rsidRPr="00D05D9E">
        <w:rPr>
          <w:rFonts w:ascii="Arial" w:hAnsi="Arial"/>
        </w:rPr>
        <w:t>box and from the top. Make a series of colored sketches to record t</w:t>
      </w:r>
      <w:r>
        <w:rPr>
          <w:rFonts w:ascii="Arial" w:hAnsi="Arial"/>
        </w:rPr>
        <w:t>he pattern of any flow of water:</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 xml:space="preserve">as soon as the </w:t>
      </w:r>
      <w:r>
        <w:rPr>
          <w:rFonts w:ascii="Arial" w:hAnsi="Arial"/>
        </w:rPr>
        <w:t>pieces of tape</w:t>
      </w:r>
      <w:r w:rsidRPr="00D05D9E">
        <w:rPr>
          <w:rFonts w:ascii="Arial" w:hAnsi="Arial"/>
        </w:rPr>
        <w:t xml:space="preserve"> are removed</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1 min</w:t>
      </w:r>
      <w:r>
        <w:rPr>
          <w:rFonts w:ascii="Arial" w:hAnsi="Arial"/>
        </w:rPr>
        <w:t>ute</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5 min</w:t>
      </w:r>
      <w:r>
        <w:rPr>
          <w:rFonts w:ascii="Arial" w:hAnsi="Arial"/>
        </w:rPr>
        <w:t>utes</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10 min</w:t>
      </w:r>
      <w:r>
        <w:rPr>
          <w:rFonts w:ascii="Arial" w:hAnsi="Arial"/>
        </w:rPr>
        <w:t>utes</w:t>
      </w:r>
    </w:p>
    <w:p w:rsidR="0058250A" w:rsidRPr="00353BAC" w:rsidRDefault="0058250A" w:rsidP="0058250A">
      <w:pPr>
        <w:pStyle w:val="ListParagraph"/>
        <w:ind w:left="360"/>
        <w:rPr>
          <w:rFonts w:ascii="Arial" w:hAnsi="Arial"/>
        </w:rPr>
      </w:pPr>
    </w:p>
    <w:p w:rsidR="0058250A" w:rsidRPr="00097BA1" w:rsidDel="003F7970" w:rsidRDefault="0058250A" w:rsidP="0058250A">
      <w:pPr>
        <w:tabs>
          <w:tab w:val="left" w:pos="720"/>
          <w:tab w:val="left" w:pos="1440"/>
          <w:tab w:val="left" w:pos="2160"/>
          <w:tab w:val="left" w:pos="2880"/>
          <w:tab w:val="left" w:pos="3600"/>
          <w:tab w:val="left" w:pos="4320"/>
        </w:tabs>
        <w:outlineLvl w:val="0"/>
        <w:rPr>
          <w:rFonts w:ascii="Arial" w:hAnsi="Arial"/>
          <w:b/>
        </w:rPr>
      </w:pPr>
      <w:r>
        <w:rPr>
          <w:rFonts w:ascii="Arial" w:hAnsi="Arial"/>
          <w:b/>
        </w:rPr>
        <w:t>C</w:t>
      </w:r>
      <w:r w:rsidRPr="00097BA1">
        <w:rPr>
          <w:rFonts w:ascii="Arial" w:hAnsi="Arial"/>
          <w:b/>
        </w:rPr>
        <w:t xml:space="preserve">. </w:t>
      </w:r>
      <w:r>
        <w:rPr>
          <w:rFonts w:ascii="Arial" w:hAnsi="Arial"/>
          <w:b/>
        </w:rPr>
        <w:t>Model thermohaline water flow</w:t>
      </w:r>
      <w:r w:rsidRPr="00097BA1">
        <w:rPr>
          <w:rFonts w:ascii="Arial" w:hAnsi="Arial"/>
          <w:b/>
        </w:rPr>
        <w:t xml:space="preserve">. </w:t>
      </w:r>
    </w:p>
    <w:p w:rsidR="0058250A" w:rsidRDefault="0058250A" w:rsidP="0058250A">
      <w:pPr>
        <w:pStyle w:val="ListParagraph"/>
        <w:numPr>
          <w:ilvl w:val="0"/>
          <w:numId w:val="5"/>
        </w:numPr>
        <w:suppressAutoHyphens w:val="0"/>
        <w:ind w:left="360"/>
        <w:contextualSpacing/>
        <w:rPr>
          <w:rFonts w:ascii="Arial" w:hAnsi="Arial"/>
        </w:rPr>
      </w:pPr>
      <w:r>
        <w:rPr>
          <w:rFonts w:ascii="Arial" w:hAnsi="Arial"/>
        </w:rPr>
        <w:t xml:space="preserve">Referring to the </w:t>
      </w:r>
      <w:r w:rsidRPr="00D05D9E">
        <w:rPr>
          <w:rFonts w:ascii="Arial" w:hAnsi="Arial"/>
        </w:rPr>
        <w:t>apparatus shown in Fig. 2.</w:t>
      </w:r>
      <w:r>
        <w:rPr>
          <w:rFonts w:ascii="Arial" w:hAnsi="Arial"/>
        </w:rPr>
        <w:t xml:space="preserve">19, make colored sketches to show what the system will look like one minute and ten minutes after the system is set in motion if the liquid in cup number one is blue-colored cold salty water and the liquid in cup number two is red-colored fresh hot water. </w:t>
      </w:r>
    </w:p>
    <w:p w:rsidR="0058250A" w:rsidRPr="00422E5F" w:rsidRDefault="0058250A" w:rsidP="0058250A">
      <w:pPr>
        <w:rPr>
          <w:rFonts w:ascii="Arial" w:hAnsi="Arial"/>
        </w:rPr>
      </w:pPr>
    </w:p>
    <w:p w:rsidR="0058250A" w:rsidRDefault="0058250A" w:rsidP="0058250A">
      <w:pPr>
        <w:pStyle w:val="ListParagraph"/>
        <w:numPr>
          <w:ilvl w:val="0"/>
          <w:numId w:val="5"/>
        </w:numPr>
        <w:tabs>
          <w:tab w:val="left" w:pos="1080"/>
        </w:tabs>
        <w:suppressAutoHyphens w:val="0"/>
        <w:ind w:left="360"/>
        <w:contextualSpacing/>
        <w:rPr>
          <w:rFonts w:ascii="Arial" w:hAnsi="Arial"/>
        </w:rPr>
      </w:pPr>
      <w:r>
        <w:rPr>
          <w:rFonts w:ascii="Arial" w:hAnsi="Arial"/>
        </w:rPr>
        <w:t>Set up the system according to the procedure described in A.2.</w:t>
      </w:r>
    </w:p>
    <w:p w:rsidR="0058250A" w:rsidRPr="00422E5F" w:rsidRDefault="0058250A" w:rsidP="0058250A">
      <w:pPr>
        <w:tabs>
          <w:tab w:val="left" w:pos="1080"/>
        </w:tabs>
        <w:rPr>
          <w:rFonts w:ascii="Arial" w:hAnsi="Arial"/>
        </w:rPr>
      </w:pPr>
    </w:p>
    <w:p w:rsidR="0058250A" w:rsidRPr="00422E5F" w:rsidRDefault="0058250A" w:rsidP="0058250A">
      <w:pPr>
        <w:pStyle w:val="ListParagraph"/>
        <w:numPr>
          <w:ilvl w:val="0"/>
          <w:numId w:val="5"/>
        </w:numPr>
        <w:tabs>
          <w:tab w:val="left" w:pos="1080"/>
        </w:tabs>
        <w:suppressAutoHyphens w:val="0"/>
        <w:ind w:left="360"/>
        <w:contextualSpacing/>
        <w:rPr>
          <w:rFonts w:ascii="Arial" w:hAnsi="Arial"/>
        </w:rPr>
      </w:pPr>
      <w:r w:rsidRPr="00422E5F">
        <w:rPr>
          <w:rFonts w:ascii="Arial" w:hAnsi="Arial"/>
        </w:rPr>
        <w:t xml:space="preserve">Heat </w:t>
      </w:r>
      <w:r>
        <w:rPr>
          <w:rFonts w:ascii="Arial" w:hAnsi="Arial"/>
        </w:rPr>
        <w:t xml:space="preserve">red-colored fresh </w:t>
      </w:r>
      <w:r w:rsidRPr="00422E5F">
        <w:rPr>
          <w:rFonts w:ascii="Arial" w:hAnsi="Arial"/>
        </w:rPr>
        <w:t xml:space="preserve">water </w:t>
      </w:r>
      <w:r>
        <w:rPr>
          <w:rFonts w:ascii="Arial" w:hAnsi="Arial"/>
        </w:rPr>
        <w:t xml:space="preserve">in a beaker </w:t>
      </w:r>
      <w:r w:rsidRPr="00422E5F">
        <w:rPr>
          <w:rFonts w:ascii="Arial" w:hAnsi="Arial"/>
        </w:rPr>
        <w:t xml:space="preserve">on a hot plate </w:t>
      </w:r>
      <w:r>
        <w:rPr>
          <w:rFonts w:ascii="Arial" w:hAnsi="Arial"/>
        </w:rPr>
        <w:t>until it is</w:t>
      </w:r>
      <w:r w:rsidRPr="00422E5F">
        <w:rPr>
          <w:rFonts w:ascii="Arial" w:hAnsi="Arial"/>
        </w:rPr>
        <w:t xml:space="preserve"> 50–70 degrees Celsius (˚C)</w:t>
      </w:r>
      <w:r>
        <w:rPr>
          <w:rFonts w:ascii="Arial" w:hAnsi="Arial"/>
        </w:rPr>
        <w:t xml:space="preserve">. Chill blue-colored salt water in a beaker in an ice bath until it is </w:t>
      </w:r>
      <w:r w:rsidRPr="00ED074E">
        <w:rPr>
          <w:rFonts w:ascii="Arial" w:hAnsi="Arial"/>
        </w:rPr>
        <w:t>~5</w:t>
      </w:r>
      <w:r>
        <w:rPr>
          <w:rFonts w:ascii="Arial" w:hAnsi="Arial"/>
        </w:rPr>
        <w:t xml:space="preserve"> </w:t>
      </w:r>
      <w:r w:rsidRPr="00ED074E">
        <w:rPr>
          <w:rFonts w:ascii="Arial" w:hAnsi="Arial"/>
        </w:rPr>
        <w:t>˚C</w:t>
      </w:r>
      <w:r>
        <w:rPr>
          <w:rFonts w:ascii="Arial" w:hAnsi="Arial"/>
        </w:rPr>
        <w:t xml:space="preserve">. </w:t>
      </w:r>
    </w:p>
    <w:p w:rsidR="0058250A" w:rsidRPr="00422E5F" w:rsidRDefault="0058250A" w:rsidP="0058250A">
      <w:pPr>
        <w:tabs>
          <w:tab w:val="left" w:pos="1080"/>
        </w:tabs>
        <w:rPr>
          <w:rFonts w:ascii="Arial" w:hAnsi="Arial"/>
        </w:rPr>
      </w:pPr>
    </w:p>
    <w:p w:rsidR="0058250A" w:rsidRDefault="0058250A" w:rsidP="0058250A">
      <w:pPr>
        <w:pStyle w:val="ListParagraph"/>
        <w:numPr>
          <w:ilvl w:val="0"/>
          <w:numId w:val="5"/>
        </w:numPr>
        <w:tabs>
          <w:tab w:val="left" w:pos="1080"/>
        </w:tabs>
        <w:suppressAutoHyphens w:val="0"/>
        <w:ind w:left="360"/>
        <w:contextualSpacing/>
        <w:rPr>
          <w:rFonts w:ascii="Arial" w:hAnsi="Arial"/>
        </w:rPr>
      </w:pPr>
      <w:r w:rsidRPr="00422E5F">
        <w:rPr>
          <w:rFonts w:ascii="Arial" w:hAnsi="Arial"/>
        </w:rPr>
        <w:t xml:space="preserve">Fill one of the plastic cups with the red </w:t>
      </w:r>
      <w:r>
        <w:rPr>
          <w:rFonts w:ascii="Arial" w:hAnsi="Arial"/>
        </w:rPr>
        <w:t xml:space="preserve">hot fresh </w:t>
      </w:r>
      <w:r w:rsidRPr="00422E5F">
        <w:rPr>
          <w:rFonts w:ascii="Arial" w:hAnsi="Arial"/>
        </w:rPr>
        <w:t xml:space="preserve">water up to the waterline in the box. Fill the other plastic cup with the blue </w:t>
      </w:r>
      <w:r>
        <w:rPr>
          <w:rFonts w:ascii="Arial" w:hAnsi="Arial"/>
        </w:rPr>
        <w:t xml:space="preserve">cold salt </w:t>
      </w:r>
      <w:r w:rsidRPr="00422E5F">
        <w:rPr>
          <w:rFonts w:ascii="Arial" w:hAnsi="Arial"/>
        </w:rPr>
        <w:t xml:space="preserve">water up to the waterline in the box. </w:t>
      </w:r>
    </w:p>
    <w:p w:rsidR="0058250A" w:rsidRPr="00422E5F" w:rsidRDefault="0058250A" w:rsidP="0058250A">
      <w:pPr>
        <w:tabs>
          <w:tab w:val="left" w:pos="1080"/>
        </w:tabs>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 xml:space="preserve">Make sure the holes in the two cups are facing each other. Peel off all of the masking tape as quickly and as smoothly as you can, disturbing the water as little as possible. </w:t>
      </w:r>
    </w:p>
    <w:p w:rsidR="0058250A" w:rsidRPr="001814AB" w:rsidRDefault="0058250A" w:rsidP="0058250A">
      <w:pPr>
        <w:ind w:left="360" w:hanging="270"/>
        <w:rPr>
          <w:rFonts w:ascii="Arial" w:hAnsi="Arial"/>
        </w:rPr>
      </w:pPr>
    </w:p>
    <w:p w:rsidR="0058250A" w:rsidRPr="00D05D9E" w:rsidRDefault="0058250A" w:rsidP="0058250A">
      <w:pPr>
        <w:pStyle w:val="ListParagraph"/>
        <w:numPr>
          <w:ilvl w:val="0"/>
          <w:numId w:val="5"/>
        </w:numPr>
        <w:suppressAutoHyphens w:val="0"/>
        <w:ind w:left="360"/>
        <w:contextualSpacing/>
        <w:rPr>
          <w:rFonts w:ascii="Arial" w:hAnsi="Arial"/>
        </w:rPr>
      </w:pPr>
      <w:r w:rsidRPr="00D05D9E">
        <w:rPr>
          <w:rFonts w:ascii="Arial" w:hAnsi="Arial"/>
        </w:rPr>
        <w:t xml:space="preserve">Observe the movement of the water from the side of the </w:t>
      </w:r>
      <w:r>
        <w:rPr>
          <w:rFonts w:ascii="Arial" w:hAnsi="Arial"/>
        </w:rPr>
        <w:t xml:space="preserve">plastic </w:t>
      </w:r>
      <w:r w:rsidRPr="00D05D9E">
        <w:rPr>
          <w:rFonts w:ascii="Arial" w:hAnsi="Arial"/>
        </w:rPr>
        <w:t>box and from the top. Make a series of colored sketches to record t</w:t>
      </w:r>
      <w:r>
        <w:rPr>
          <w:rFonts w:ascii="Arial" w:hAnsi="Arial"/>
        </w:rPr>
        <w:t>he pattern of any flow of water:</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 xml:space="preserve">as soon as the </w:t>
      </w:r>
      <w:r>
        <w:rPr>
          <w:rFonts w:ascii="Arial" w:hAnsi="Arial"/>
        </w:rPr>
        <w:t>pieces of tape</w:t>
      </w:r>
      <w:r w:rsidRPr="00D05D9E">
        <w:rPr>
          <w:rFonts w:ascii="Arial" w:hAnsi="Arial"/>
        </w:rPr>
        <w:t xml:space="preserve"> are removed</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1 min</w:t>
      </w:r>
      <w:r>
        <w:rPr>
          <w:rFonts w:ascii="Arial" w:hAnsi="Arial"/>
        </w:rPr>
        <w:t>ute</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5 min</w:t>
      </w:r>
      <w:r>
        <w:rPr>
          <w:rFonts w:ascii="Arial" w:hAnsi="Arial"/>
        </w:rPr>
        <w:t>utes</w:t>
      </w:r>
    </w:p>
    <w:p w:rsidR="0058250A" w:rsidRPr="00D05D9E" w:rsidRDefault="0058250A" w:rsidP="0058250A">
      <w:pPr>
        <w:pStyle w:val="ListParagraph"/>
        <w:numPr>
          <w:ilvl w:val="0"/>
          <w:numId w:val="7"/>
        </w:numPr>
        <w:tabs>
          <w:tab w:val="left" w:pos="1080"/>
        </w:tabs>
        <w:suppressAutoHyphens w:val="0"/>
        <w:ind w:left="1080"/>
        <w:contextualSpacing/>
        <w:rPr>
          <w:rFonts w:ascii="Arial" w:hAnsi="Arial"/>
        </w:rPr>
      </w:pPr>
      <w:r w:rsidRPr="00D05D9E">
        <w:rPr>
          <w:rFonts w:ascii="Arial" w:hAnsi="Arial"/>
        </w:rPr>
        <w:t>after 10 min</w:t>
      </w:r>
      <w:r>
        <w:rPr>
          <w:rFonts w:ascii="Arial" w:hAnsi="Arial"/>
        </w:rPr>
        <w:t>utes</w:t>
      </w:r>
    </w:p>
    <w:p w:rsidR="0058250A" w:rsidRPr="001814AB" w:rsidRDefault="0058250A" w:rsidP="0058250A">
      <w:pPr>
        <w:tabs>
          <w:tab w:val="left" w:pos="340"/>
          <w:tab w:val="left" w:pos="720"/>
        </w:tabs>
        <w:ind w:left="360"/>
        <w:rPr>
          <w:rFonts w:ascii="Arial" w:hAnsi="Arial"/>
        </w:rPr>
      </w:pPr>
    </w:p>
    <w:p w:rsidR="0058250A" w:rsidRPr="001814AB" w:rsidRDefault="0058250A" w:rsidP="0058250A">
      <w:pPr>
        <w:tabs>
          <w:tab w:val="left" w:pos="270"/>
        </w:tabs>
        <w:ind w:left="270" w:hanging="270"/>
        <w:outlineLvl w:val="0"/>
        <w:rPr>
          <w:rFonts w:ascii="Arial" w:hAnsi="Arial"/>
          <w:b/>
        </w:rPr>
      </w:pPr>
      <w:r>
        <w:rPr>
          <w:rFonts w:ascii="Arial" w:hAnsi="Arial"/>
          <w:b/>
        </w:rPr>
        <w:t xml:space="preserve">Activity </w:t>
      </w:r>
      <w:r w:rsidRPr="001814AB">
        <w:rPr>
          <w:rFonts w:ascii="Arial" w:hAnsi="Arial"/>
          <w:b/>
        </w:rPr>
        <w:t>Questions</w:t>
      </w:r>
    </w:p>
    <w:p w:rsidR="0058250A" w:rsidRPr="00D05D9E" w:rsidRDefault="0058250A" w:rsidP="0058250A">
      <w:pPr>
        <w:pStyle w:val="ListParagraph"/>
        <w:numPr>
          <w:ilvl w:val="0"/>
          <w:numId w:val="8"/>
        </w:numPr>
        <w:tabs>
          <w:tab w:val="left" w:pos="0"/>
        </w:tabs>
        <w:suppressAutoHyphens w:val="0"/>
        <w:ind w:left="360"/>
        <w:contextualSpacing/>
        <w:rPr>
          <w:rFonts w:ascii="Arial" w:hAnsi="Arial"/>
        </w:rPr>
      </w:pPr>
      <w:r w:rsidRPr="00D05D9E">
        <w:rPr>
          <w:rFonts w:ascii="Arial" w:hAnsi="Arial"/>
        </w:rPr>
        <w:t>Explain how differences in salinity can cause</w:t>
      </w:r>
    </w:p>
    <w:p w:rsidR="0058250A" w:rsidRPr="00D05D9E" w:rsidRDefault="0058250A" w:rsidP="0058250A">
      <w:pPr>
        <w:pStyle w:val="ListParagraph"/>
        <w:numPr>
          <w:ilvl w:val="0"/>
          <w:numId w:val="9"/>
        </w:numPr>
        <w:tabs>
          <w:tab w:val="left" w:pos="540"/>
        </w:tabs>
        <w:suppressAutoHyphens w:val="0"/>
        <w:contextualSpacing/>
        <w:rPr>
          <w:rFonts w:ascii="Arial" w:hAnsi="Arial"/>
        </w:rPr>
      </w:pPr>
      <w:r w:rsidRPr="00D05D9E">
        <w:rPr>
          <w:rFonts w:ascii="Arial" w:hAnsi="Arial"/>
        </w:rPr>
        <w:t xml:space="preserve">vertical (up-and-down) movement </w:t>
      </w:r>
      <w:r>
        <w:rPr>
          <w:rFonts w:ascii="Arial" w:hAnsi="Arial"/>
        </w:rPr>
        <w:t>of</w:t>
      </w:r>
      <w:r w:rsidRPr="00D05D9E">
        <w:rPr>
          <w:rFonts w:ascii="Arial" w:hAnsi="Arial"/>
        </w:rPr>
        <w:t xml:space="preserve"> water.</w:t>
      </w:r>
    </w:p>
    <w:p w:rsidR="0058250A" w:rsidRPr="00D05D9E" w:rsidRDefault="0058250A" w:rsidP="0058250A">
      <w:pPr>
        <w:pStyle w:val="ListParagraph"/>
        <w:numPr>
          <w:ilvl w:val="0"/>
          <w:numId w:val="9"/>
        </w:numPr>
        <w:tabs>
          <w:tab w:val="left" w:pos="540"/>
        </w:tabs>
        <w:suppressAutoHyphens w:val="0"/>
        <w:contextualSpacing/>
        <w:rPr>
          <w:rFonts w:ascii="Arial" w:hAnsi="Arial"/>
        </w:rPr>
      </w:pPr>
      <w:r w:rsidRPr="00D05D9E">
        <w:rPr>
          <w:rFonts w:ascii="Arial" w:hAnsi="Arial"/>
        </w:rPr>
        <w:t xml:space="preserve">horizontal (sideways) movement </w:t>
      </w:r>
      <w:r>
        <w:rPr>
          <w:rFonts w:ascii="Arial" w:hAnsi="Arial"/>
        </w:rPr>
        <w:t>of</w:t>
      </w:r>
      <w:r w:rsidRPr="00D05D9E">
        <w:rPr>
          <w:rFonts w:ascii="Arial" w:hAnsi="Arial"/>
        </w:rPr>
        <w:t xml:space="preserve"> water.</w:t>
      </w:r>
    </w:p>
    <w:p w:rsidR="0058250A" w:rsidRPr="001814AB" w:rsidRDefault="0058250A" w:rsidP="0058250A">
      <w:pPr>
        <w:tabs>
          <w:tab w:val="left" w:pos="340"/>
          <w:tab w:val="left" w:pos="720"/>
        </w:tabs>
        <w:rPr>
          <w:rFonts w:ascii="Arial" w:hAnsi="Arial"/>
        </w:rPr>
      </w:pPr>
    </w:p>
    <w:p w:rsidR="0058250A" w:rsidRPr="00D05D9E" w:rsidRDefault="0058250A" w:rsidP="0058250A">
      <w:pPr>
        <w:pStyle w:val="ListParagraph"/>
        <w:numPr>
          <w:ilvl w:val="0"/>
          <w:numId w:val="8"/>
        </w:numPr>
        <w:tabs>
          <w:tab w:val="left" w:pos="-90"/>
        </w:tabs>
        <w:suppressAutoHyphens w:val="0"/>
        <w:ind w:left="360"/>
        <w:contextualSpacing/>
        <w:rPr>
          <w:rFonts w:ascii="Arial" w:hAnsi="Arial"/>
        </w:rPr>
      </w:pPr>
      <w:r w:rsidRPr="00D05D9E">
        <w:rPr>
          <w:rFonts w:ascii="Arial" w:hAnsi="Arial"/>
        </w:rPr>
        <w:t>Explain how differences in temperature can cause</w:t>
      </w:r>
    </w:p>
    <w:p w:rsidR="0058250A" w:rsidRPr="00B81A14" w:rsidRDefault="0058250A" w:rsidP="0058250A">
      <w:pPr>
        <w:pStyle w:val="ListParagraph"/>
        <w:numPr>
          <w:ilvl w:val="0"/>
          <w:numId w:val="10"/>
        </w:numPr>
        <w:tabs>
          <w:tab w:val="left" w:pos="0"/>
        </w:tabs>
        <w:suppressAutoHyphens w:val="0"/>
        <w:contextualSpacing/>
        <w:rPr>
          <w:rFonts w:ascii="Arial" w:hAnsi="Arial"/>
        </w:rPr>
      </w:pPr>
      <w:r w:rsidRPr="00B81A14">
        <w:rPr>
          <w:rFonts w:ascii="Arial" w:hAnsi="Arial"/>
        </w:rPr>
        <w:t xml:space="preserve">vertical movement </w:t>
      </w:r>
      <w:r>
        <w:rPr>
          <w:rFonts w:ascii="Arial" w:hAnsi="Arial"/>
        </w:rPr>
        <w:t>of</w:t>
      </w:r>
      <w:r w:rsidRPr="00B81A14">
        <w:rPr>
          <w:rFonts w:ascii="Arial" w:hAnsi="Arial"/>
        </w:rPr>
        <w:t xml:space="preserve"> water.</w:t>
      </w:r>
    </w:p>
    <w:p w:rsidR="0058250A" w:rsidRDefault="0058250A" w:rsidP="0058250A">
      <w:pPr>
        <w:pStyle w:val="ListParagraph"/>
        <w:numPr>
          <w:ilvl w:val="0"/>
          <w:numId w:val="10"/>
        </w:numPr>
        <w:tabs>
          <w:tab w:val="left" w:pos="0"/>
        </w:tabs>
        <w:suppressAutoHyphens w:val="0"/>
        <w:contextualSpacing/>
        <w:rPr>
          <w:rFonts w:ascii="Arial" w:hAnsi="Arial"/>
        </w:rPr>
      </w:pPr>
      <w:r w:rsidRPr="00B81A14">
        <w:rPr>
          <w:rFonts w:ascii="Arial" w:hAnsi="Arial"/>
        </w:rPr>
        <w:t xml:space="preserve">horizontal movement </w:t>
      </w:r>
      <w:r>
        <w:rPr>
          <w:rFonts w:ascii="Arial" w:hAnsi="Arial"/>
        </w:rPr>
        <w:t>of</w:t>
      </w:r>
      <w:r w:rsidRPr="00B81A14">
        <w:rPr>
          <w:rFonts w:ascii="Arial" w:hAnsi="Arial"/>
        </w:rPr>
        <w:t xml:space="preserve"> water.</w:t>
      </w:r>
    </w:p>
    <w:p w:rsidR="0058250A" w:rsidRDefault="0058250A" w:rsidP="0058250A">
      <w:pPr>
        <w:tabs>
          <w:tab w:val="left" w:pos="270"/>
        </w:tabs>
        <w:rPr>
          <w:rFonts w:ascii="Arial" w:hAnsi="Arial"/>
        </w:rPr>
      </w:pPr>
    </w:p>
    <w:p w:rsidR="0058250A" w:rsidRDefault="0058250A" w:rsidP="0058250A">
      <w:pPr>
        <w:pStyle w:val="ListParagraph"/>
        <w:numPr>
          <w:ilvl w:val="0"/>
          <w:numId w:val="8"/>
        </w:numPr>
        <w:tabs>
          <w:tab w:val="left" w:pos="0"/>
        </w:tabs>
        <w:suppressAutoHyphens w:val="0"/>
        <w:ind w:left="360"/>
        <w:contextualSpacing/>
        <w:rPr>
          <w:rFonts w:ascii="Arial" w:hAnsi="Arial"/>
        </w:rPr>
      </w:pPr>
      <w:r w:rsidRPr="00576BE9">
        <w:rPr>
          <w:rFonts w:ascii="Arial" w:hAnsi="Arial"/>
        </w:rPr>
        <w:t>Explain how salinity interacts with temperature to cause movement of water.</w:t>
      </w:r>
    </w:p>
    <w:p w:rsidR="0058250A" w:rsidRPr="00576BE9" w:rsidRDefault="0058250A" w:rsidP="0058250A">
      <w:pPr>
        <w:tabs>
          <w:tab w:val="left" w:pos="0"/>
        </w:tabs>
        <w:rPr>
          <w:rFonts w:ascii="Arial" w:hAnsi="Arial"/>
        </w:rPr>
      </w:pPr>
    </w:p>
    <w:p w:rsidR="0058250A" w:rsidRDefault="0058250A" w:rsidP="0058250A">
      <w:pPr>
        <w:pStyle w:val="ListParagraph"/>
        <w:numPr>
          <w:ilvl w:val="0"/>
          <w:numId w:val="8"/>
        </w:numPr>
        <w:suppressAutoHyphens w:val="0"/>
        <w:ind w:left="360"/>
        <w:contextualSpacing/>
        <w:rPr>
          <w:rFonts w:ascii="Arial" w:hAnsi="Arial"/>
        </w:rPr>
      </w:pPr>
      <w:r>
        <w:rPr>
          <w:rFonts w:ascii="Arial" w:hAnsi="Arial"/>
        </w:rPr>
        <w:t xml:space="preserve">Do you think Part C simulated </w:t>
      </w:r>
      <w:r w:rsidRPr="00D05D9E">
        <w:rPr>
          <w:rFonts w:ascii="Arial" w:hAnsi="Arial"/>
        </w:rPr>
        <w:t>ocean circulation? Why or why not?</w:t>
      </w:r>
      <w:r>
        <w:rPr>
          <w:rFonts w:ascii="Arial" w:hAnsi="Arial"/>
        </w:rPr>
        <w:t xml:space="preserve"> What factors on earth affect real-world ocean circulation in ways that make it different from this model? </w:t>
      </w:r>
    </w:p>
    <w:p w:rsidR="002E7E59" w:rsidRPr="0058250A" w:rsidRDefault="002E7E59" w:rsidP="0058250A"/>
    <w:sectPr w:rsidR="002E7E59" w:rsidRPr="0058250A" w:rsidSect="002E7E59">
      <w:headerReference w:type="default" r:id="rId8"/>
      <w:footerReference w:type="even" r:id="rId9"/>
      <w:footerReference w:type="default" r:id="rId10"/>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47" w:rsidRDefault="00A84347" w:rsidP="00C5738B">
      <w:r>
        <w:separator/>
      </w:r>
    </w:p>
  </w:endnote>
  <w:endnote w:type="continuationSeparator" w:id="0">
    <w:p w:rsidR="00A84347" w:rsidRDefault="00A84347" w:rsidP="00C5738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7" w:rsidRDefault="00DC12C6" w:rsidP="00C33B57">
    <w:pPr>
      <w:pStyle w:val="Footer"/>
      <w:framePr w:wrap="around" w:vAnchor="text" w:hAnchor="margin" w:xAlign="right" w:y="1"/>
      <w:rPr>
        <w:rStyle w:val="PageNumber"/>
      </w:rPr>
    </w:pPr>
    <w:r>
      <w:rPr>
        <w:rStyle w:val="PageNumber"/>
      </w:rPr>
      <w:fldChar w:fldCharType="begin"/>
    </w:r>
    <w:r w:rsidR="00A84347">
      <w:rPr>
        <w:rStyle w:val="PageNumber"/>
      </w:rPr>
      <w:instrText xml:space="preserve">PAGE  </w:instrText>
    </w:r>
    <w:r>
      <w:rPr>
        <w:rStyle w:val="PageNumber"/>
      </w:rPr>
      <w:fldChar w:fldCharType="end"/>
    </w:r>
  </w:p>
  <w:p w:rsidR="00000000" w:rsidRDefault="007D4183">
    <w:pPr>
      <w:pStyle w:val="Footer"/>
      <w:ind w:right="360"/>
      <w:pPrChange w:id="0" w:author="TSI" w:date="2012-08-31T15:36:00Z">
        <w:pPr>
          <w:pStyle w:val="Footer"/>
        </w:pPr>
      </w:pPrChan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7" w:rsidRDefault="00A84347" w:rsidP="00C33B57">
    <w:pPr>
      <w:pStyle w:val="Footer"/>
      <w:ind w:right="360"/>
      <w:jc w:val="center"/>
      <w:rPr>
        <w:rFonts w:ascii="Arial" w:eastAsia="Arial" w:hAnsi="Arial" w:cs="Arial"/>
        <w:sz w:val="20"/>
        <w:szCs w:val="20"/>
      </w:rPr>
    </w:pPr>
    <w:r>
      <w:rPr>
        <w:rFonts w:ascii="Arial" w:eastAsia="Arial" w:hAnsi="Arial" w:cs="Arial"/>
        <w:i/>
        <w:iCs/>
        <w:sz w:val="20"/>
        <w:szCs w:val="20"/>
      </w:rPr>
      <w:t>Exploring Our Fluid Earth,</w:t>
    </w:r>
    <w:r>
      <w:rPr>
        <w:rFonts w:ascii="Arial" w:eastAsia="Arial" w:hAnsi="Arial" w:cs="Arial"/>
        <w:sz w:val="20"/>
        <w:szCs w:val="20"/>
      </w:rPr>
      <w:t xml:space="preserve"> a product of the Curriculum Research &amp; Development Group (CRDG), College of Education. </w:t>
    </w:r>
    <w:r>
      <w:rPr>
        <w:rFonts w:ascii="Verdana" w:eastAsia="Verdana" w:hAnsi="Verdana" w:cs="Verdana"/>
        <w:sz w:val="20"/>
        <w:szCs w:val="20"/>
      </w:rPr>
      <w:t>©</w:t>
    </w:r>
    <w:r>
      <w:rPr>
        <w:rFonts w:ascii="Arial" w:eastAsia="Arial" w:hAnsi="Arial" w:cs="Arial"/>
        <w:sz w:val="20"/>
        <w:szCs w:val="20"/>
      </w:rPr>
      <w:t> University of Hawai‘i, 2012. This document may be freely reproduced and distributed for non-profit educational purposes</w:t>
    </w:r>
  </w:p>
  <w:p w:rsidR="00A84347" w:rsidRPr="00B325F8" w:rsidRDefault="00A84347" w:rsidP="00C33B57">
    <w:pPr>
      <w:pStyle w:val="Footer"/>
      <w:jc w:val="right"/>
      <w:rPr>
        <w:rFonts w:ascii="Arial" w:hAnsi="Arial"/>
        <w:sz w:val="20"/>
      </w:rPr>
    </w:pPr>
    <w:r w:rsidRPr="00B325F8">
      <w:rPr>
        <w:rStyle w:val="PageNumber"/>
        <w:rFonts w:ascii="Arial" w:hAnsi="Arial"/>
        <w:sz w:val="20"/>
      </w:rPr>
      <w:t xml:space="preserve">p. </w:t>
    </w:r>
    <w:r w:rsidR="00DC12C6" w:rsidRPr="00B325F8">
      <w:rPr>
        <w:rStyle w:val="PageNumber"/>
        <w:rFonts w:ascii="Arial" w:hAnsi="Arial"/>
        <w:sz w:val="20"/>
      </w:rPr>
      <w:fldChar w:fldCharType="begin"/>
    </w:r>
    <w:r w:rsidRPr="00B325F8">
      <w:rPr>
        <w:rStyle w:val="PageNumber"/>
        <w:rFonts w:ascii="Arial" w:hAnsi="Arial"/>
        <w:sz w:val="20"/>
      </w:rPr>
      <w:instrText xml:space="preserve"> PAGE </w:instrText>
    </w:r>
    <w:r w:rsidR="00DC12C6" w:rsidRPr="00B325F8">
      <w:rPr>
        <w:rStyle w:val="PageNumber"/>
        <w:rFonts w:ascii="Arial" w:hAnsi="Arial"/>
        <w:sz w:val="20"/>
      </w:rPr>
      <w:fldChar w:fldCharType="separate"/>
    </w:r>
    <w:r w:rsidR="007D4183">
      <w:rPr>
        <w:rStyle w:val="PageNumber"/>
        <w:rFonts w:ascii="Arial" w:hAnsi="Arial"/>
        <w:noProof/>
        <w:sz w:val="20"/>
      </w:rPr>
      <w:t>2</w:t>
    </w:r>
    <w:r w:rsidR="00DC12C6" w:rsidRPr="00B325F8">
      <w:rPr>
        <w:rStyle w:val="PageNumber"/>
        <w:rFonts w:ascii="Arial" w:hAnsi="Arial"/>
        <w:sz w:val="20"/>
      </w:rPr>
      <w:fldChar w:fldCharType="end"/>
    </w:r>
    <w:r w:rsidRPr="00B325F8">
      <w:rPr>
        <w:rStyle w:val="PageNumber"/>
        <w:rFonts w:ascii="Arial" w:hAnsi="Arial"/>
        <w:sz w:val="20"/>
      </w:rPr>
      <w:t xml:space="preserve"> of </w:t>
    </w:r>
    <w:r w:rsidR="00DC12C6" w:rsidRPr="00B325F8">
      <w:rPr>
        <w:rStyle w:val="PageNumber"/>
        <w:rFonts w:ascii="Arial" w:hAnsi="Arial"/>
        <w:sz w:val="20"/>
      </w:rPr>
      <w:fldChar w:fldCharType="begin"/>
    </w:r>
    <w:r w:rsidRPr="00B325F8">
      <w:rPr>
        <w:rStyle w:val="PageNumber"/>
        <w:rFonts w:ascii="Arial" w:hAnsi="Arial"/>
        <w:sz w:val="20"/>
      </w:rPr>
      <w:instrText xml:space="preserve"> NUMPAGES </w:instrText>
    </w:r>
    <w:r w:rsidR="00DC12C6" w:rsidRPr="00B325F8">
      <w:rPr>
        <w:rStyle w:val="PageNumber"/>
        <w:rFonts w:ascii="Arial" w:hAnsi="Arial"/>
        <w:sz w:val="20"/>
      </w:rPr>
      <w:fldChar w:fldCharType="separate"/>
    </w:r>
    <w:r w:rsidR="007D4183">
      <w:rPr>
        <w:rStyle w:val="PageNumber"/>
        <w:rFonts w:ascii="Arial" w:hAnsi="Arial"/>
        <w:noProof/>
        <w:sz w:val="20"/>
      </w:rPr>
      <w:t>4</w:t>
    </w:r>
    <w:r w:rsidR="00DC12C6" w:rsidRPr="00B325F8">
      <w:rPr>
        <w:rStyle w:val="PageNumber"/>
        <w:rFonts w:ascii="Arial" w:hAnsi="Arial"/>
        <w:sz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47" w:rsidRDefault="00A84347" w:rsidP="00C5738B">
      <w:r>
        <w:separator/>
      </w:r>
    </w:p>
  </w:footnote>
  <w:footnote w:type="continuationSeparator" w:id="0">
    <w:p w:rsidR="00A84347" w:rsidRDefault="00A84347" w:rsidP="00C5738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347" w:rsidRDefault="00A84347" w:rsidP="00C33B57">
    <w:pPr>
      <w:suppressAutoHyphens w:val="0"/>
      <w:rPr>
        <w:rFonts w:ascii="Arial" w:eastAsia="Arial" w:hAnsi="Arial" w:cs="Arial"/>
        <w:sz w:val="20"/>
        <w:szCs w:val="20"/>
      </w:rPr>
    </w:pPr>
    <w:r>
      <w:rPr>
        <w:rFonts w:ascii="Arial" w:eastAsia="Arial" w:hAnsi="Arial" w:cs="Arial"/>
        <w:sz w:val="20"/>
        <w:szCs w:val="20"/>
      </w:rPr>
      <w:t>DRAFT (V</w:t>
    </w:r>
    <w:r w:rsidR="0058250A">
      <w:rPr>
        <w:rFonts w:ascii="Arial" w:eastAsia="Arial" w:hAnsi="Arial" w:cs="Arial"/>
        <w:sz w:val="20"/>
        <w:szCs w:val="20"/>
      </w:rPr>
      <w:t>3</w:t>
    </w:r>
    <w:r>
      <w:rPr>
        <w:rFonts w:ascii="Arial" w:eastAsia="Arial" w:hAnsi="Arial" w:cs="Arial"/>
        <w:sz w:val="20"/>
        <w:szCs w:val="20"/>
      </w:rPr>
      <w:t>) – September 2012</w:t>
    </w:r>
  </w:p>
  <w:p w:rsidR="00A84347" w:rsidRDefault="00A84347" w:rsidP="00C33B57">
    <w:pPr>
      <w:suppressAutoHyphens w:val="0"/>
      <w:rPr>
        <w:rFonts w:ascii="Arial" w:eastAsia="Arial" w:hAnsi="Arial" w:cs="Arial"/>
        <w:sz w:val="20"/>
        <w:szCs w:val="20"/>
      </w:rPr>
    </w:pPr>
    <w:r>
      <w:rPr>
        <w:rFonts w:ascii="Arial" w:eastAsia="Arial" w:hAnsi="Arial" w:cs="Arial"/>
        <w:sz w:val="20"/>
        <w:szCs w:val="20"/>
      </w:rPr>
      <w:t>TSI Aquatic Module 1 Physical</w:t>
    </w:r>
  </w:p>
  <w:p w:rsidR="00A84347" w:rsidRDefault="00A84347" w:rsidP="00C33B57">
    <w:pPr>
      <w:suppressAutoHyphens w:val="0"/>
      <w:rPr>
        <w:rFonts w:ascii="Arial" w:eastAsia="Arial" w:hAnsi="Arial" w:cs="Arial"/>
        <w:sz w:val="20"/>
        <w:szCs w:val="20"/>
      </w:rPr>
    </w:pPr>
    <w:r>
      <w:rPr>
        <w:rFonts w:ascii="Arial" w:eastAsia="Arial" w:hAnsi="Arial" w:cs="Arial"/>
        <w:sz w:val="20"/>
        <w:szCs w:val="20"/>
      </w:rPr>
      <w:t xml:space="preserve">Unit </w:t>
    </w:r>
    <w:r w:rsidR="0058250A">
      <w:rPr>
        <w:rFonts w:ascii="Arial" w:eastAsia="Arial" w:hAnsi="Arial" w:cs="Arial"/>
        <w:sz w:val="20"/>
        <w:szCs w:val="20"/>
      </w:rPr>
      <w:t>2</w:t>
    </w:r>
    <w:r>
      <w:rPr>
        <w:rFonts w:ascii="Arial" w:eastAsia="Arial" w:hAnsi="Arial" w:cs="Arial"/>
        <w:sz w:val="20"/>
        <w:szCs w:val="20"/>
      </w:rPr>
      <w:t xml:space="preserve">: </w:t>
    </w:r>
    <w:r w:rsidR="0058250A">
      <w:rPr>
        <w:rFonts w:ascii="Arial" w:eastAsia="Arial" w:hAnsi="Arial" w:cs="Arial"/>
        <w:sz w:val="20"/>
        <w:szCs w:val="20"/>
      </w:rPr>
      <w:t>Density</w:t>
    </w:r>
  </w:p>
  <w:p w:rsidR="00A84347" w:rsidRPr="00C33B57" w:rsidRDefault="00A84347" w:rsidP="00C33B57">
    <w:pPr>
      <w:suppressAutoHyphens w:val="0"/>
      <w:rPr>
        <w:rFonts w:ascii="Arial" w:eastAsia="Arial" w:hAnsi="Arial" w:cs="Arial"/>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273617"/>
    <w:multiLevelType w:val="hybridMultilevel"/>
    <w:tmpl w:val="97AAEE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D388F"/>
    <w:multiLevelType w:val="hybridMultilevel"/>
    <w:tmpl w:val="F6B6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E9F"/>
    <w:multiLevelType w:val="hybridMultilevel"/>
    <w:tmpl w:val="7840A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71326"/>
    <w:multiLevelType w:val="multilevel"/>
    <w:tmpl w:val="8690CF58"/>
    <w:styleLink w:val="1ai"/>
    <w:lvl w:ilvl="0">
      <w:start w:val="1"/>
      <w:numFmt w:val="decimal"/>
      <w:lvlText w:val="%1."/>
      <w:lvlJc w:val="left"/>
      <w:pPr>
        <w:tabs>
          <w:tab w:val="num" w:pos="360"/>
        </w:tabs>
        <w:ind w:left="360" w:hanging="360"/>
      </w:pPr>
      <w:rPr>
        <w:rFonts w:ascii="Arial" w:eastAsia="Times" w:hAnsi="Arial" w:cs="Times New Roman"/>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ind w:left="5372" w:hanging="360"/>
      </w:pPr>
      <w:rPr>
        <w:rFonts w:hint="default"/>
      </w:rPr>
    </w:lvl>
    <w:lvl w:ilvl="4">
      <w:start w:val="1"/>
      <w:numFmt w:val="lowerLetter"/>
      <w:lvlText w:val="(%5)"/>
      <w:lvlJc w:val="left"/>
      <w:pPr>
        <w:ind w:left="5732" w:hanging="360"/>
      </w:pPr>
      <w:rPr>
        <w:rFonts w:hint="default"/>
      </w:rPr>
    </w:lvl>
    <w:lvl w:ilvl="5">
      <w:start w:val="1"/>
      <w:numFmt w:val="lowerRoman"/>
      <w:lvlText w:val="(%6)"/>
      <w:lvlJc w:val="left"/>
      <w:pPr>
        <w:ind w:left="6092" w:hanging="360"/>
      </w:pPr>
      <w:rPr>
        <w:rFonts w:hint="default"/>
      </w:rPr>
    </w:lvl>
    <w:lvl w:ilvl="6">
      <w:start w:val="1"/>
      <w:numFmt w:val="decimal"/>
      <w:lvlText w:val="%7."/>
      <w:lvlJc w:val="left"/>
      <w:pPr>
        <w:ind w:left="6452" w:hanging="360"/>
      </w:pPr>
      <w:rPr>
        <w:rFonts w:hint="default"/>
      </w:rPr>
    </w:lvl>
    <w:lvl w:ilvl="7">
      <w:start w:val="1"/>
      <w:numFmt w:val="lowerLetter"/>
      <w:lvlText w:val="%8."/>
      <w:lvlJc w:val="left"/>
      <w:pPr>
        <w:ind w:left="6812" w:hanging="360"/>
      </w:pPr>
      <w:rPr>
        <w:rFonts w:hint="default"/>
      </w:rPr>
    </w:lvl>
    <w:lvl w:ilvl="8">
      <w:start w:val="1"/>
      <w:numFmt w:val="lowerRoman"/>
      <w:lvlText w:val="%9."/>
      <w:lvlJc w:val="left"/>
      <w:pPr>
        <w:ind w:left="7172" w:hanging="360"/>
      </w:pPr>
      <w:rPr>
        <w:rFonts w:hint="default"/>
      </w:rPr>
    </w:lvl>
  </w:abstractNum>
  <w:abstractNum w:abstractNumId="5">
    <w:nsid w:val="4B426E61"/>
    <w:multiLevelType w:val="hybridMultilevel"/>
    <w:tmpl w:val="86EEF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22367"/>
    <w:multiLevelType w:val="hybridMultilevel"/>
    <w:tmpl w:val="C87CDD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AA4EB4"/>
    <w:multiLevelType w:val="hybridMultilevel"/>
    <w:tmpl w:val="432A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D15E4"/>
    <w:multiLevelType w:val="hybridMultilevel"/>
    <w:tmpl w:val="18D87B9E"/>
    <w:lvl w:ilvl="0" w:tplc="0409000F">
      <w:start w:val="1"/>
      <w:numFmt w:val="decimal"/>
      <w:lvlText w:val="%1."/>
      <w:lvlJc w:val="left"/>
      <w:pPr>
        <w:ind w:left="720" w:hanging="360"/>
      </w:pPr>
    </w:lvl>
    <w:lvl w:ilvl="1" w:tplc="F6D02C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C03A62"/>
    <w:multiLevelType w:val="multilevel"/>
    <w:tmpl w:val="A8D47408"/>
    <w:styleLink w:val="TSIAPROCEDUR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ind w:left="5372" w:hanging="360"/>
      </w:pPr>
      <w:rPr>
        <w:rFonts w:hint="default"/>
      </w:rPr>
    </w:lvl>
    <w:lvl w:ilvl="4">
      <w:start w:val="1"/>
      <w:numFmt w:val="lowerLetter"/>
      <w:lvlText w:val="(%5)"/>
      <w:lvlJc w:val="left"/>
      <w:pPr>
        <w:ind w:left="5732" w:hanging="360"/>
      </w:pPr>
      <w:rPr>
        <w:rFonts w:hint="default"/>
      </w:rPr>
    </w:lvl>
    <w:lvl w:ilvl="5">
      <w:start w:val="1"/>
      <w:numFmt w:val="lowerRoman"/>
      <w:lvlText w:val="(%6)"/>
      <w:lvlJc w:val="left"/>
      <w:pPr>
        <w:ind w:left="6092" w:hanging="360"/>
      </w:pPr>
      <w:rPr>
        <w:rFonts w:hint="default"/>
      </w:rPr>
    </w:lvl>
    <w:lvl w:ilvl="6">
      <w:start w:val="1"/>
      <w:numFmt w:val="decimal"/>
      <w:lvlText w:val="%7."/>
      <w:lvlJc w:val="left"/>
      <w:pPr>
        <w:ind w:left="6452" w:hanging="360"/>
      </w:pPr>
      <w:rPr>
        <w:rFonts w:hint="default"/>
      </w:rPr>
    </w:lvl>
    <w:lvl w:ilvl="7">
      <w:start w:val="1"/>
      <w:numFmt w:val="lowerLetter"/>
      <w:lvlText w:val="%8."/>
      <w:lvlJc w:val="left"/>
      <w:pPr>
        <w:ind w:left="6812" w:hanging="360"/>
      </w:pPr>
      <w:rPr>
        <w:rFonts w:hint="default"/>
      </w:rPr>
    </w:lvl>
    <w:lvl w:ilvl="8">
      <w:start w:val="1"/>
      <w:numFmt w:val="lowerRoman"/>
      <w:lvlText w:val="%9."/>
      <w:lvlJc w:val="left"/>
      <w:pPr>
        <w:ind w:left="7172" w:hanging="360"/>
      </w:pPr>
      <w:rPr>
        <w:rFonts w:hint="default"/>
      </w:rPr>
    </w:lvl>
  </w:abstractNum>
  <w:num w:numId="1">
    <w:abstractNumId w:val="0"/>
  </w:num>
  <w:num w:numId="2">
    <w:abstractNumId w:val="4"/>
  </w:num>
  <w:num w:numId="3">
    <w:abstractNumId w:val="9"/>
  </w:num>
  <w:num w:numId="4">
    <w:abstractNumId w:val="2"/>
  </w:num>
  <w:num w:numId="5">
    <w:abstractNumId w:val="8"/>
  </w:num>
  <w:num w:numId="6">
    <w:abstractNumId w:val="5"/>
  </w:num>
  <w:num w:numId="7">
    <w:abstractNumId w:val="3"/>
  </w:num>
  <w:num w:numId="8">
    <w:abstractNumId w:val="7"/>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2E7E59"/>
    <w:rsid w:val="000A218C"/>
    <w:rsid w:val="000E17D3"/>
    <w:rsid w:val="0012146B"/>
    <w:rsid w:val="00216FD9"/>
    <w:rsid w:val="002E7E59"/>
    <w:rsid w:val="004A2CF4"/>
    <w:rsid w:val="004F18D7"/>
    <w:rsid w:val="00573D41"/>
    <w:rsid w:val="0058250A"/>
    <w:rsid w:val="005C1B33"/>
    <w:rsid w:val="00603BB9"/>
    <w:rsid w:val="006345C1"/>
    <w:rsid w:val="00642734"/>
    <w:rsid w:val="00696DE7"/>
    <w:rsid w:val="00712646"/>
    <w:rsid w:val="00785FA8"/>
    <w:rsid w:val="007C13C9"/>
    <w:rsid w:val="007D4183"/>
    <w:rsid w:val="00801312"/>
    <w:rsid w:val="00915E40"/>
    <w:rsid w:val="00A63D67"/>
    <w:rsid w:val="00A84347"/>
    <w:rsid w:val="00AA0177"/>
    <w:rsid w:val="00AA6083"/>
    <w:rsid w:val="00AB5E2B"/>
    <w:rsid w:val="00B325F8"/>
    <w:rsid w:val="00B37746"/>
    <w:rsid w:val="00B4277B"/>
    <w:rsid w:val="00B72C23"/>
    <w:rsid w:val="00BF3973"/>
    <w:rsid w:val="00C03658"/>
    <w:rsid w:val="00C33B57"/>
    <w:rsid w:val="00C403F1"/>
    <w:rsid w:val="00C5738B"/>
    <w:rsid w:val="00C57F94"/>
    <w:rsid w:val="00D25A2E"/>
    <w:rsid w:val="00D50C76"/>
    <w:rsid w:val="00D74624"/>
    <w:rsid w:val="00D83396"/>
    <w:rsid w:val="00DC12C6"/>
    <w:rsid w:val="00FD56CB"/>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59"/>
    <w:pPr>
      <w:suppressAutoHyphens/>
    </w:pPr>
    <w:rPr>
      <w:rFonts w:ascii="Times" w:eastAsia="Times" w:hAnsi="Times" w:cs="Times New Roman"/>
      <w:kern w:val="1"/>
      <w:lang w:eastAsia="ar-SA"/>
    </w:rPr>
  </w:style>
  <w:style w:type="paragraph" w:styleId="Heading1">
    <w:name w:val="heading 1"/>
    <w:basedOn w:val="Normal"/>
    <w:next w:val="BodyText"/>
    <w:link w:val="Heading1Char"/>
    <w:qFormat/>
    <w:rsid w:val="002E7E59"/>
    <w:pPr>
      <w:keepNext/>
      <w:numPr>
        <w:numId w:val="1"/>
      </w:numPr>
      <w:outlineLvl w:val="0"/>
    </w:pPr>
    <w:rPr>
      <w:rFonts w:ascii="Times New Roman" w:eastAsia="Times New Roman" w:hAnsi="Times New Roman"/>
      <w:b/>
    </w:rPr>
  </w:style>
  <w:style w:type="paragraph" w:styleId="Heading2">
    <w:name w:val="heading 2"/>
    <w:basedOn w:val="Normal"/>
    <w:next w:val="BodyText"/>
    <w:link w:val="Heading2Char"/>
    <w:qFormat/>
    <w:rsid w:val="002E7E59"/>
    <w:pPr>
      <w:keepNext/>
      <w:numPr>
        <w:ilvl w:val="1"/>
        <w:numId w:val="1"/>
      </w:numPr>
      <w:outlineLvl w:val="1"/>
    </w:pPr>
    <w:rPr>
      <w:rFonts w:ascii="Times New Roman" w:hAnsi="Times New Roman"/>
      <w:b/>
      <w:i/>
      <w:color w:val="000000"/>
      <w:sz w:val="20"/>
    </w:rPr>
  </w:style>
  <w:style w:type="paragraph" w:styleId="Heading3">
    <w:name w:val="heading 3"/>
    <w:basedOn w:val="Normal"/>
    <w:next w:val="BodyText"/>
    <w:link w:val="Heading3Char"/>
    <w:qFormat/>
    <w:rsid w:val="002E7E59"/>
    <w:pPr>
      <w:keepNext/>
      <w:numPr>
        <w:ilvl w:val="2"/>
        <w:numId w:val="1"/>
      </w:numPr>
      <w:tabs>
        <w:tab w:val="left" w:pos="360"/>
      </w:tabs>
      <w:spacing w:line="260" w:lineRule="atLeast"/>
      <w:jc w:val="both"/>
      <w:outlineLvl w:val="2"/>
    </w:pPr>
    <w:rPr>
      <w:rFonts w:ascii="Arial" w:hAnsi="Arial"/>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E7E59"/>
    <w:rPr>
      <w:rFonts w:ascii="Times New Roman" w:eastAsia="Times New Roman" w:hAnsi="Times New Roman" w:cs="Times New Roman"/>
      <w:b/>
      <w:kern w:val="1"/>
      <w:lang w:eastAsia="ar-SA"/>
    </w:rPr>
  </w:style>
  <w:style w:type="character" w:customStyle="1" w:styleId="Heading2Char">
    <w:name w:val="Heading 2 Char"/>
    <w:basedOn w:val="DefaultParagraphFont"/>
    <w:link w:val="Heading2"/>
    <w:rsid w:val="002E7E59"/>
    <w:rPr>
      <w:rFonts w:ascii="Times New Roman" w:eastAsia="Times" w:hAnsi="Times New Roman" w:cs="Times New Roman"/>
      <w:b/>
      <w:i/>
      <w:color w:val="000000"/>
      <w:kern w:val="1"/>
      <w:sz w:val="20"/>
      <w:lang w:eastAsia="ar-SA"/>
    </w:rPr>
  </w:style>
  <w:style w:type="character" w:customStyle="1" w:styleId="Heading3Char">
    <w:name w:val="Heading 3 Char"/>
    <w:basedOn w:val="DefaultParagraphFont"/>
    <w:link w:val="Heading3"/>
    <w:rsid w:val="002E7E59"/>
    <w:rPr>
      <w:rFonts w:ascii="Arial" w:eastAsia="Times" w:hAnsi="Arial" w:cs="Times New Roman"/>
      <w:b/>
      <w:kern w:val="1"/>
      <w:lang w:eastAsia="ar-SA"/>
    </w:rPr>
  </w:style>
  <w:style w:type="character" w:customStyle="1" w:styleId="CommentReference1">
    <w:name w:val="Comment Reference1"/>
    <w:basedOn w:val="DefaultParagraphFont"/>
    <w:rsid w:val="002E7E59"/>
  </w:style>
  <w:style w:type="character" w:styleId="Hyperlink">
    <w:name w:val="Hyperlink"/>
    <w:rsid w:val="002E7E59"/>
    <w:rPr>
      <w:color w:val="0000FF"/>
      <w:u w:val="single"/>
    </w:rPr>
  </w:style>
  <w:style w:type="character" w:customStyle="1" w:styleId="bodytext0">
    <w:name w:val="bodytext"/>
    <w:basedOn w:val="DefaultParagraphFont"/>
    <w:rsid w:val="002E7E59"/>
  </w:style>
  <w:style w:type="character" w:customStyle="1" w:styleId="PageNumber1">
    <w:name w:val="Page Number1"/>
    <w:basedOn w:val="DefaultParagraphFont"/>
    <w:rsid w:val="002E7E59"/>
  </w:style>
  <w:style w:type="character" w:customStyle="1" w:styleId="BodyTextIndentChar">
    <w:name w:val="Body Text Indent Char"/>
    <w:basedOn w:val="DefaultParagraphFont"/>
    <w:rsid w:val="002E7E59"/>
  </w:style>
  <w:style w:type="character" w:customStyle="1" w:styleId="BodyTextChar">
    <w:name w:val="Body Text Char"/>
    <w:basedOn w:val="DefaultParagraphFont"/>
    <w:rsid w:val="002E7E59"/>
  </w:style>
  <w:style w:type="character" w:customStyle="1" w:styleId="CommentTextChar">
    <w:name w:val="Comment Text Char"/>
    <w:basedOn w:val="DefaultParagraphFont"/>
    <w:rsid w:val="002E7E59"/>
  </w:style>
  <w:style w:type="character" w:customStyle="1" w:styleId="CommentSubjectChar">
    <w:name w:val="Comment Subject Char"/>
    <w:basedOn w:val="CommentTextChar"/>
    <w:rsid w:val="002E7E59"/>
  </w:style>
  <w:style w:type="character" w:customStyle="1" w:styleId="BalloonTextChar">
    <w:name w:val="Balloon Text Char"/>
    <w:basedOn w:val="DefaultParagraphFont"/>
    <w:rsid w:val="002E7E59"/>
  </w:style>
  <w:style w:type="character" w:customStyle="1" w:styleId="HeaderChar">
    <w:name w:val="Header Char"/>
    <w:basedOn w:val="DefaultParagraphFont"/>
    <w:rsid w:val="002E7E59"/>
  </w:style>
  <w:style w:type="character" w:customStyle="1" w:styleId="FooterChar">
    <w:name w:val="Footer Char"/>
    <w:basedOn w:val="DefaultParagraphFont"/>
    <w:rsid w:val="002E7E59"/>
  </w:style>
  <w:style w:type="character" w:customStyle="1" w:styleId="BodyText2Char">
    <w:name w:val="Body Text 2 Char"/>
    <w:basedOn w:val="DefaultParagraphFont"/>
    <w:rsid w:val="002E7E59"/>
  </w:style>
  <w:style w:type="character" w:customStyle="1" w:styleId="FootnoteReference1">
    <w:name w:val="Footnote Reference1"/>
    <w:basedOn w:val="DefaultParagraphFont"/>
    <w:rsid w:val="002E7E59"/>
  </w:style>
  <w:style w:type="character" w:customStyle="1" w:styleId="FootnoteTextChar">
    <w:name w:val="Footnote Text Char"/>
    <w:basedOn w:val="DefaultParagraphFont"/>
    <w:link w:val="FootnoteText"/>
    <w:rsid w:val="002E7E59"/>
  </w:style>
  <w:style w:type="character" w:styleId="Strong">
    <w:name w:val="Strong"/>
    <w:uiPriority w:val="22"/>
    <w:qFormat/>
    <w:rsid w:val="002E7E59"/>
    <w:rPr>
      <w:b/>
      <w:bCs/>
    </w:rPr>
  </w:style>
  <w:style w:type="character" w:styleId="Emphasis">
    <w:name w:val="Emphasis"/>
    <w:uiPriority w:val="20"/>
    <w:qFormat/>
    <w:rsid w:val="002E7E59"/>
    <w:rPr>
      <w:i/>
      <w:iCs/>
    </w:rPr>
  </w:style>
  <w:style w:type="character" w:styleId="FollowedHyperlink">
    <w:name w:val="FollowedHyperlink"/>
    <w:basedOn w:val="DefaultParagraphFont"/>
    <w:rsid w:val="002E7E59"/>
  </w:style>
  <w:style w:type="paragraph" w:customStyle="1" w:styleId="Heading">
    <w:name w:val="Heading"/>
    <w:basedOn w:val="Normal"/>
    <w:next w:val="BodyText"/>
    <w:rsid w:val="002E7E59"/>
    <w:pPr>
      <w:keepNext/>
      <w:spacing w:before="240" w:after="120"/>
    </w:pPr>
    <w:rPr>
      <w:rFonts w:ascii="Arial" w:eastAsia="SimSun" w:hAnsi="Arial" w:cs="Mangal"/>
      <w:sz w:val="28"/>
      <w:szCs w:val="28"/>
    </w:rPr>
  </w:style>
  <w:style w:type="paragraph" w:styleId="BodyText">
    <w:name w:val="Body Text"/>
    <w:basedOn w:val="Normal"/>
    <w:link w:val="BodyTextChar1"/>
    <w:rsid w:val="002E7E59"/>
    <w:rPr>
      <w:i/>
    </w:rPr>
  </w:style>
  <w:style w:type="character" w:customStyle="1" w:styleId="BodyTextChar1">
    <w:name w:val="Body Text Char1"/>
    <w:basedOn w:val="DefaultParagraphFont"/>
    <w:link w:val="BodyText"/>
    <w:rsid w:val="002E7E59"/>
    <w:rPr>
      <w:rFonts w:ascii="Times" w:eastAsia="Times" w:hAnsi="Times" w:cs="Times New Roman"/>
      <w:i/>
      <w:kern w:val="1"/>
      <w:lang w:eastAsia="ar-SA"/>
    </w:rPr>
  </w:style>
  <w:style w:type="paragraph" w:styleId="List">
    <w:name w:val="List"/>
    <w:basedOn w:val="BodyText"/>
    <w:rsid w:val="002E7E59"/>
    <w:rPr>
      <w:rFonts w:cs="Mangal"/>
    </w:rPr>
  </w:style>
  <w:style w:type="paragraph" w:styleId="Caption">
    <w:name w:val="caption"/>
    <w:basedOn w:val="Normal"/>
    <w:qFormat/>
    <w:rsid w:val="002E7E59"/>
    <w:pPr>
      <w:suppressLineNumbers/>
      <w:spacing w:before="120" w:after="120"/>
    </w:pPr>
    <w:rPr>
      <w:rFonts w:cs="Mangal"/>
      <w:i/>
      <w:iCs/>
    </w:rPr>
  </w:style>
  <w:style w:type="paragraph" w:customStyle="1" w:styleId="Index">
    <w:name w:val="Index"/>
    <w:basedOn w:val="Normal"/>
    <w:rsid w:val="002E7E59"/>
    <w:pPr>
      <w:suppressLineNumbers/>
    </w:pPr>
    <w:rPr>
      <w:rFonts w:cs="Mangal"/>
    </w:rPr>
  </w:style>
  <w:style w:type="paragraph" w:customStyle="1" w:styleId="CommentText1">
    <w:name w:val="Comment Text1"/>
    <w:basedOn w:val="Normal"/>
    <w:rsid w:val="002E7E59"/>
  </w:style>
  <w:style w:type="paragraph" w:customStyle="1" w:styleId="CommentSubject1">
    <w:name w:val="Comment Subject1"/>
    <w:basedOn w:val="CommentText1"/>
    <w:rsid w:val="002E7E59"/>
  </w:style>
  <w:style w:type="paragraph" w:styleId="BalloonText">
    <w:name w:val="Balloon Text"/>
    <w:basedOn w:val="Normal"/>
    <w:link w:val="BalloonTextChar1"/>
    <w:rsid w:val="002E7E59"/>
  </w:style>
  <w:style w:type="character" w:customStyle="1" w:styleId="BalloonTextChar1">
    <w:name w:val="Balloon Text Char1"/>
    <w:basedOn w:val="DefaultParagraphFont"/>
    <w:link w:val="BalloonText"/>
    <w:rsid w:val="002E7E59"/>
    <w:rPr>
      <w:rFonts w:ascii="Times" w:eastAsia="Times" w:hAnsi="Times" w:cs="Times New Roman"/>
      <w:kern w:val="1"/>
      <w:lang w:eastAsia="ar-SA"/>
    </w:rPr>
  </w:style>
  <w:style w:type="paragraph" w:styleId="Header">
    <w:name w:val="header"/>
    <w:basedOn w:val="Normal"/>
    <w:link w:val="HeaderChar1"/>
    <w:rsid w:val="002E7E59"/>
    <w:pPr>
      <w:suppressLineNumbers/>
      <w:tabs>
        <w:tab w:val="center" w:pos="4320"/>
        <w:tab w:val="right" w:pos="8640"/>
      </w:tabs>
    </w:pPr>
  </w:style>
  <w:style w:type="character" w:customStyle="1" w:styleId="HeaderChar1">
    <w:name w:val="Header Char1"/>
    <w:basedOn w:val="DefaultParagraphFont"/>
    <w:link w:val="Header"/>
    <w:rsid w:val="002E7E59"/>
    <w:rPr>
      <w:rFonts w:ascii="Times" w:eastAsia="Times" w:hAnsi="Times" w:cs="Times New Roman"/>
      <w:kern w:val="1"/>
      <w:lang w:eastAsia="ar-SA"/>
    </w:rPr>
  </w:style>
  <w:style w:type="paragraph" w:styleId="NormalWeb">
    <w:name w:val="Normal (Web)"/>
    <w:basedOn w:val="Normal"/>
    <w:uiPriority w:val="99"/>
    <w:rsid w:val="002E7E59"/>
  </w:style>
  <w:style w:type="paragraph" w:styleId="Footer">
    <w:name w:val="footer"/>
    <w:basedOn w:val="Normal"/>
    <w:link w:val="FooterChar1"/>
    <w:rsid w:val="002E7E59"/>
    <w:pPr>
      <w:suppressLineNumbers/>
      <w:tabs>
        <w:tab w:val="center" w:pos="4320"/>
        <w:tab w:val="right" w:pos="8640"/>
      </w:tabs>
    </w:pPr>
  </w:style>
  <w:style w:type="character" w:customStyle="1" w:styleId="FooterChar1">
    <w:name w:val="Footer Char1"/>
    <w:basedOn w:val="DefaultParagraphFont"/>
    <w:link w:val="Footer"/>
    <w:rsid w:val="002E7E59"/>
    <w:rPr>
      <w:rFonts w:ascii="Times" w:eastAsia="Times" w:hAnsi="Times" w:cs="Times New Roman"/>
      <w:kern w:val="1"/>
      <w:lang w:eastAsia="ar-SA"/>
    </w:rPr>
  </w:style>
  <w:style w:type="paragraph" w:styleId="BodyText2">
    <w:name w:val="Body Text 2"/>
    <w:basedOn w:val="Normal"/>
    <w:link w:val="BodyText2Char1"/>
    <w:rsid w:val="002E7E59"/>
  </w:style>
  <w:style w:type="character" w:customStyle="1" w:styleId="BodyText2Char1">
    <w:name w:val="Body Text 2 Char1"/>
    <w:basedOn w:val="DefaultParagraphFont"/>
    <w:link w:val="BodyText2"/>
    <w:rsid w:val="002E7E59"/>
    <w:rPr>
      <w:rFonts w:ascii="Times" w:eastAsia="Times" w:hAnsi="Times" w:cs="Times New Roman"/>
      <w:kern w:val="1"/>
      <w:lang w:eastAsia="ar-SA"/>
    </w:rPr>
  </w:style>
  <w:style w:type="paragraph" w:styleId="List2">
    <w:name w:val="List 2"/>
    <w:basedOn w:val="Normal"/>
    <w:rsid w:val="002E7E59"/>
    <w:pPr>
      <w:spacing w:after="120"/>
      <w:ind w:left="720" w:hanging="360"/>
    </w:pPr>
    <w:rPr>
      <w:rFonts w:eastAsia="Times New Roman"/>
    </w:rPr>
  </w:style>
  <w:style w:type="paragraph" w:styleId="ListBullet">
    <w:name w:val="List Bullet"/>
    <w:basedOn w:val="Normal"/>
    <w:rsid w:val="002E7E59"/>
  </w:style>
  <w:style w:type="paragraph" w:styleId="ListContinue2">
    <w:name w:val="List Continue 2"/>
    <w:basedOn w:val="Normal"/>
    <w:rsid w:val="002E7E59"/>
  </w:style>
  <w:style w:type="paragraph" w:styleId="BodyTextIndent">
    <w:name w:val="Body Text Indent"/>
    <w:basedOn w:val="Normal"/>
    <w:link w:val="BodyTextIndentChar1"/>
    <w:rsid w:val="002E7E59"/>
    <w:pPr>
      <w:spacing w:after="120"/>
      <w:ind w:left="360"/>
    </w:pPr>
  </w:style>
  <w:style w:type="character" w:customStyle="1" w:styleId="BodyTextIndentChar1">
    <w:name w:val="Body Text Indent Char1"/>
    <w:basedOn w:val="DefaultParagraphFont"/>
    <w:link w:val="BodyTextIndent"/>
    <w:rsid w:val="002E7E59"/>
    <w:rPr>
      <w:rFonts w:ascii="Times" w:eastAsia="Times" w:hAnsi="Times" w:cs="Times New Roman"/>
      <w:kern w:val="1"/>
      <w:lang w:eastAsia="ar-SA"/>
    </w:rPr>
  </w:style>
  <w:style w:type="paragraph" w:customStyle="1" w:styleId="FootnoteText1">
    <w:name w:val="Footnote Text1"/>
    <w:basedOn w:val="Normal"/>
    <w:rsid w:val="002E7E59"/>
  </w:style>
  <w:style w:type="paragraph" w:styleId="ListParagraph">
    <w:name w:val="List Paragraph"/>
    <w:basedOn w:val="Normal"/>
    <w:uiPriority w:val="34"/>
    <w:qFormat/>
    <w:rsid w:val="002E7E59"/>
  </w:style>
  <w:style w:type="paragraph" w:styleId="Revision">
    <w:name w:val="Revision"/>
    <w:rsid w:val="002E7E59"/>
    <w:pPr>
      <w:widowControl w:val="0"/>
      <w:suppressAutoHyphens/>
    </w:pPr>
    <w:rPr>
      <w:rFonts w:ascii="Times" w:eastAsia="Times" w:hAnsi="Times" w:cs="Times New Roman"/>
      <w:kern w:val="1"/>
      <w:lang w:eastAsia="ar-SA"/>
    </w:rPr>
  </w:style>
  <w:style w:type="paragraph" w:customStyle="1" w:styleId="desc">
    <w:name w:val="desc"/>
    <w:basedOn w:val="Normal"/>
    <w:rsid w:val="002E7E59"/>
  </w:style>
  <w:style w:type="character" w:styleId="CommentReference">
    <w:name w:val="annotation reference"/>
    <w:basedOn w:val="DefaultParagraphFont"/>
    <w:rsid w:val="002E7E59"/>
    <w:rPr>
      <w:sz w:val="18"/>
      <w:szCs w:val="18"/>
    </w:rPr>
  </w:style>
  <w:style w:type="paragraph" w:styleId="CommentText">
    <w:name w:val="annotation text"/>
    <w:basedOn w:val="Normal"/>
    <w:link w:val="CommentTextChar1"/>
    <w:rsid w:val="002E7E59"/>
  </w:style>
  <w:style w:type="character" w:customStyle="1" w:styleId="CommentTextChar1">
    <w:name w:val="Comment Text Char1"/>
    <w:basedOn w:val="DefaultParagraphFont"/>
    <w:link w:val="CommentText"/>
    <w:rsid w:val="002E7E59"/>
    <w:rPr>
      <w:rFonts w:ascii="Times" w:eastAsia="Times" w:hAnsi="Times" w:cs="Times New Roman"/>
      <w:kern w:val="1"/>
      <w:lang w:eastAsia="ar-SA"/>
    </w:rPr>
  </w:style>
  <w:style w:type="paragraph" w:styleId="CommentSubject">
    <w:name w:val="annotation subject"/>
    <w:basedOn w:val="CommentText"/>
    <w:next w:val="CommentText"/>
    <w:link w:val="CommentSubjectChar1"/>
    <w:rsid w:val="002E7E59"/>
    <w:rPr>
      <w:b/>
      <w:bCs/>
      <w:sz w:val="20"/>
      <w:szCs w:val="20"/>
    </w:rPr>
  </w:style>
  <w:style w:type="character" w:customStyle="1" w:styleId="CommentSubjectChar1">
    <w:name w:val="Comment Subject Char1"/>
    <w:basedOn w:val="CommentTextChar1"/>
    <w:link w:val="CommentSubject"/>
    <w:rsid w:val="002E7E59"/>
    <w:rPr>
      <w:b/>
      <w:bCs/>
      <w:sz w:val="20"/>
      <w:szCs w:val="20"/>
    </w:rPr>
  </w:style>
  <w:style w:type="character" w:customStyle="1" w:styleId="apple-style-span">
    <w:name w:val="apple-style-span"/>
    <w:basedOn w:val="DefaultParagraphFont"/>
    <w:rsid w:val="002E7E59"/>
  </w:style>
  <w:style w:type="character" w:customStyle="1" w:styleId="apple-converted-space">
    <w:name w:val="apple-converted-space"/>
    <w:basedOn w:val="DefaultParagraphFont"/>
    <w:rsid w:val="002E7E59"/>
  </w:style>
  <w:style w:type="character" w:styleId="PageNumber">
    <w:name w:val="page number"/>
    <w:basedOn w:val="DefaultParagraphFont"/>
    <w:rsid w:val="002E7E59"/>
  </w:style>
  <w:style w:type="character" w:styleId="HTMLTypewriter">
    <w:name w:val="HTML Typewriter"/>
    <w:basedOn w:val="DefaultParagraphFont"/>
    <w:uiPriority w:val="99"/>
    <w:rsid w:val="002E7E59"/>
    <w:rPr>
      <w:rFonts w:ascii="Courier" w:eastAsia="Times New Roman" w:hAnsi="Courier" w:cs="Courier"/>
      <w:sz w:val="20"/>
    </w:rPr>
  </w:style>
  <w:style w:type="paragraph" w:styleId="PlainText">
    <w:name w:val="Plain Text"/>
    <w:basedOn w:val="Normal"/>
    <w:link w:val="PlainTextChar"/>
    <w:rsid w:val="002E7E59"/>
    <w:pPr>
      <w:suppressAutoHyphens w:val="0"/>
    </w:pPr>
    <w:rPr>
      <w:rFonts w:ascii="Courier" w:eastAsia="Times New Roman" w:hAnsi="Courier"/>
      <w:kern w:val="0"/>
      <w:lang w:eastAsia="en-US"/>
    </w:rPr>
  </w:style>
  <w:style w:type="character" w:customStyle="1" w:styleId="PlainTextChar">
    <w:name w:val="Plain Text Char"/>
    <w:basedOn w:val="DefaultParagraphFont"/>
    <w:link w:val="PlainText"/>
    <w:rsid w:val="002E7E59"/>
    <w:rPr>
      <w:rFonts w:ascii="Courier" w:eastAsia="Times New Roman" w:hAnsi="Courier" w:cs="Times New Roman"/>
    </w:rPr>
  </w:style>
  <w:style w:type="numbering" w:styleId="1ai">
    <w:name w:val="Outline List 1"/>
    <w:aliases w:val="1 / A / i,TSIA QUESTIONS"/>
    <w:basedOn w:val="NoList"/>
    <w:rsid w:val="002E7E59"/>
    <w:pPr>
      <w:numPr>
        <w:numId w:val="2"/>
      </w:numPr>
    </w:pPr>
  </w:style>
  <w:style w:type="character" w:customStyle="1" w:styleId="long-title">
    <w:name w:val="long-title"/>
    <w:basedOn w:val="DefaultParagraphFont"/>
    <w:rsid w:val="002E7E59"/>
  </w:style>
  <w:style w:type="numbering" w:customStyle="1" w:styleId="TSIAPROCEDURE">
    <w:name w:val="TSIA PROCEDURE"/>
    <w:rsid w:val="002E7E59"/>
    <w:pPr>
      <w:numPr>
        <w:numId w:val="3"/>
      </w:numPr>
    </w:pPr>
  </w:style>
  <w:style w:type="table" w:styleId="TableGrid">
    <w:name w:val="Table Grid"/>
    <w:basedOn w:val="TableNormal"/>
    <w:rsid w:val="0058250A"/>
    <w:rPr>
      <w:rFonts w:ascii="Times" w:eastAsia="Times" w:hAnsi="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58250A"/>
    <w:rPr>
      <w:vertAlign w:val="superscript"/>
    </w:rPr>
  </w:style>
  <w:style w:type="paragraph" w:styleId="FootnoteText">
    <w:name w:val="footnote text"/>
    <w:basedOn w:val="Normal"/>
    <w:link w:val="FootnoteTextChar"/>
    <w:rsid w:val="0058250A"/>
    <w:pPr>
      <w:suppressAutoHyphens w:val="0"/>
    </w:pPr>
    <w:rPr>
      <w:rFonts w:eastAsia="Times New Roman" w:cs="Symbol"/>
      <w:kern w:val="0"/>
      <w:lang w:eastAsia="en-US"/>
    </w:rPr>
  </w:style>
  <w:style w:type="character" w:customStyle="1" w:styleId="FootnoteTextChar1">
    <w:name w:val="Footnote Text Char1"/>
    <w:basedOn w:val="DefaultParagraphFont"/>
    <w:link w:val="FootnoteText"/>
    <w:uiPriority w:val="99"/>
    <w:semiHidden/>
    <w:rsid w:val="0058250A"/>
    <w:rPr>
      <w:rFonts w:ascii="Times" w:eastAsia="Times" w:hAnsi="Times" w:cs="Times New Roman"/>
      <w:kern w:val="1"/>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1001</Words>
  <Characters>4609</Characters>
  <Application>Microsoft Macintosh Word</Application>
  <DocSecurity>0</DocSecurity>
  <Lines>164</Lines>
  <Paragraphs>92</Paragraphs>
  <ScaleCrop>false</ScaleCrop>
  <Company>CRDG</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Joanna Philippoff</cp:lastModifiedBy>
  <cp:revision>5</cp:revision>
  <cp:lastPrinted>2012-10-22T21:34:00Z</cp:lastPrinted>
  <dcterms:created xsi:type="dcterms:W3CDTF">2012-09-04T06:59:00Z</dcterms:created>
  <dcterms:modified xsi:type="dcterms:W3CDTF">2012-10-22T21:34:00Z</dcterms:modified>
</cp:coreProperties>
</file>