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75CA" w:rsidRDefault="00636BAD" w:rsidP="005B75CA">
      <w:pPr>
        <w:jc w:val="center"/>
        <w:rPr>
          <w:rFonts w:ascii="Arial" w:hAnsi="Arial"/>
          <w:b/>
          <w:sz w:val="32"/>
        </w:rPr>
      </w:pPr>
      <w:r w:rsidRPr="00446FCC">
        <w:rPr>
          <w:rFonts w:ascii="Arial" w:hAnsi="Arial"/>
          <w:b/>
          <w:sz w:val="32"/>
        </w:rPr>
        <w:t>T</w:t>
      </w:r>
      <w:r w:rsidR="005B75CA">
        <w:rPr>
          <w:rFonts w:ascii="Arial" w:hAnsi="Arial"/>
          <w:b/>
          <w:sz w:val="32"/>
        </w:rPr>
        <w:t xml:space="preserve">eaching </w:t>
      </w:r>
      <w:r w:rsidRPr="00446FCC">
        <w:rPr>
          <w:rFonts w:ascii="Arial" w:hAnsi="Arial"/>
          <w:b/>
          <w:sz w:val="32"/>
        </w:rPr>
        <w:t>S</w:t>
      </w:r>
      <w:r w:rsidR="005B75CA">
        <w:rPr>
          <w:rFonts w:ascii="Arial" w:hAnsi="Arial"/>
          <w:b/>
          <w:sz w:val="32"/>
        </w:rPr>
        <w:t xml:space="preserve">cience as </w:t>
      </w:r>
      <w:r w:rsidRPr="00446FCC">
        <w:rPr>
          <w:rFonts w:ascii="Arial" w:hAnsi="Arial"/>
          <w:b/>
          <w:sz w:val="32"/>
        </w:rPr>
        <w:t>I</w:t>
      </w:r>
      <w:r w:rsidR="005B75CA">
        <w:rPr>
          <w:rFonts w:ascii="Arial" w:hAnsi="Arial"/>
          <w:b/>
          <w:sz w:val="32"/>
        </w:rPr>
        <w:t>nquiry (TSI)</w:t>
      </w:r>
      <w:r w:rsidRPr="00446FCC">
        <w:rPr>
          <w:rFonts w:ascii="Arial" w:hAnsi="Arial"/>
          <w:b/>
          <w:sz w:val="32"/>
        </w:rPr>
        <w:t xml:space="preserve"> </w:t>
      </w:r>
      <w:r>
        <w:rPr>
          <w:rFonts w:ascii="Arial" w:hAnsi="Arial"/>
          <w:b/>
          <w:sz w:val="32"/>
        </w:rPr>
        <w:t>Lesson Plan</w:t>
      </w:r>
    </w:p>
    <w:p w:rsidR="005B75CA" w:rsidRDefault="005B75CA" w:rsidP="005B75CA">
      <w:pPr>
        <w:jc w:val="center"/>
        <w:rPr>
          <w:rFonts w:ascii="Arial" w:hAnsi="Arial"/>
          <w:b/>
          <w:sz w:val="32"/>
        </w:rPr>
      </w:pPr>
      <w:r>
        <w:rPr>
          <w:rFonts w:ascii="Arial" w:hAnsi="Arial"/>
          <w:b/>
          <w:sz w:val="32"/>
        </w:rPr>
        <w:t xml:space="preserve">Module </w:t>
      </w:r>
      <w:r w:rsidR="007F7AC5">
        <w:rPr>
          <w:rFonts w:ascii="Arial" w:hAnsi="Arial"/>
          <w:b/>
          <w:sz w:val="32"/>
        </w:rPr>
        <w:t>3</w:t>
      </w:r>
      <w:r>
        <w:rPr>
          <w:rFonts w:ascii="Arial" w:hAnsi="Arial"/>
          <w:b/>
          <w:sz w:val="32"/>
        </w:rPr>
        <w:t xml:space="preserve">: </w:t>
      </w:r>
      <w:r w:rsidR="007F7AC5">
        <w:rPr>
          <w:rFonts w:ascii="Arial" w:hAnsi="Arial"/>
          <w:b/>
          <w:sz w:val="32"/>
        </w:rPr>
        <w:t>Biological</w:t>
      </w:r>
      <w:r>
        <w:rPr>
          <w:rFonts w:ascii="Arial" w:hAnsi="Arial"/>
          <w:b/>
          <w:sz w:val="32"/>
        </w:rPr>
        <w:t xml:space="preserve"> Aquatic Science</w:t>
      </w:r>
    </w:p>
    <w:p w:rsidR="005B75CA" w:rsidRDefault="005B75CA" w:rsidP="005B75CA">
      <w:pPr>
        <w:rPr>
          <w:rFonts w:ascii="Arial" w:hAnsi="Arial"/>
          <w:b/>
          <w:sz w:val="32"/>
        </w:rPr>
      </w:pPr>
    </w:p>
    <w:p w:rsidR="005B75CA" w:rsidRDefault="00636BAD" w:rsidP="005B75CA">
      <w:pPr>
        <w:rPr>
          <w:rFonts w:ascii="Arial" w:hAnsi="Arial"/>
        </w:rPr>
      </w:pPr>
      <w:r w:rsidRPr="00636BAD">
        <w:rPr>
          <w:rFonts w:ascii="Arial" w:hAnsi="Arial"/>
        </w:rPr>
        <w:t>Name</w:t>
      </w:r>
      <w:r w:rsidR="005B75CA">
        <w:rPr>
          <w:rFonts w:ascii="Arial" w:hAnsi="Arial"/>
        </w:rPr>
        <w:t>:</w:t>
      </w:r>
      <w:r w:rsidR="00AF169C">
        <w:rPr>
          <w:rFonts w:ascii="Arial" w:hAnsi="Arial"/>
        </w:rPr>
        <w:t xml:space="preserve"> Florence Susan Togioka</w:t>
      </w:r>
    </w:p>
    <w:p w:rsidR="005B75CA" w:rsidRDefault="005B75CA" w:rsidP="005B75CA">
      <w:pPr>
        <w:rPr>
          <w:rFonts w:ascii="Arial" w:hAnsi="Arial"/>
        </w:rPr>
      </w:pPr>
    </w:p>
    <w:p w:rsidR="005B75CA" w:rsidRDefault="005B75CA" w:rsidP="005B75CA">
      <w:pPr>
        <w:rPr>
          <w:rFonts w:ascii="Arial" w:hAnsi="Arial"/>
        </w:rPr>
      </w:pPr>
      <w:r>
        <w:rPr>
          <w:rFonts w:ascii="Arial" w:hAnsi="Arial"/>
        </w:rPr>
        <w:t xml:space="preserve">Activity: </w:t>
      </w:r>
      <w:r w:rsidR="00AF169C">
        <w:rPr>
          <w:rFonts w:ascii="Arial" w:hAnsi="Arial"/>
        </w:rPr>
        <w:t>Processes of Inquiry – Introduction to the Modes of Inquiry</w:t>
      </w:r>
    </w:p>
    <w:p w:rsidR="005B75CA" w:rsidRDefault="005B75CA" w:rsidP="005B75CA">
      <w:pPr>
        <w:rPr>
          <w:rFonts w:ascii="Arial" w:hAnsi="Arial"/>
        </w:rPr>
      </w:pPr>
    </w:p>
    <w:p w:rsidR="005B75CA" w:rsidRPr="005B75CA" w:rsidRDefault="002B33DE" w:rsidP="005B75CA">
      <w:pPr>
        <w:rPr>
          <w:rFonts w:ascii="Arial" w:hAnsi="Arial"/>
        </w:rPr>
      </w:pPr>
      <w:r>
        <w:rPr>
          <w:rFonts w:ascii="Arial" w:hAnsi="Arial"/>
        </w:rPr>
        <w:t xml:space="preserve">1.  </w:t>
      </w:r>
      <w:r w:rsidR="005B75CA" w:rsidRPr="005B75CA">
        <w:rPr>
          <w:rFonts w:ascii="Arial" w:hAnsi="Arial"/>
        </w:rPr>
        <w:t>W</w:t>
      </w:r>
      <w:r w:rsidR="005B75CA">
        <w:rPr>
          <w:rFonts w:ascii="Arial" w:hAnsi="Arial"/>
        </w:rPr>
        <w:t xml:space="preserve">hy did you </w:t>
      </w:r>
      <w:r w:rsidR="00BA1209">
        <w:rPr>
          <w:rFonts w:ascii="Arial" w:hAnsi="Arial"/>
        </w:rPr>
        <w:t>choose</w:t>
      </w:r>
      <w:r w:rsidR="005B75CA">
        <w:rPr>
          <w:rFonts w:ascii="Arial" w:hAnsi="Arial"/>
        </w:rPr>
        <w:t xml:space="preserve"> to do this activity</w:t>
      </w:r>
      <w:r w:rsidR="005B75CA" w:rsidRPr="005B75CA">
        <w:rPr>
          <w:rFonts w:ascii="Arial" w:hAnsi="Arial"/>
        </w:rPr>
        <w:t>?</w:t>
      </w:r>
    </w:p>
    <w:p w:rsidR="00BD3703" w:rsidRDefault="00AF169C" w:rsidP="005B75CA">
      <w:pPr>
        <w:rPr>
          <w:rFonts w:ascii="Arial" w:hAnsi="Arial"/>
        </w:rPr>
      </w:pPr>
      <w:r>
        <w:rPr>
          <w:rFonts w:ascii="Arial" w:hAnsi="Arial"/>
        </w:rPr>
        <w:t>I chose this activity because I did wanted to reinforce the student’s knowledge of different ways to practice inquiry, experimenting is one way and ‘science is practiced in many ways’.  I also want to understand modes of inquiry better by teaching this activity.  I also think the students will gain new insight into being a scientist.</w:t>
      </w:r>
    </w:p>
    <w:p w:rsidR="00EC0229" w:rsidRDefault="00EC0229" w:rsidP="00AF169C">
      <w:pPr>
        <w:rPr>
          <w:rFonts w:ascii="Arial" w:hAnsi="Arial"/>
        </w:rPr>
      </w:pPr>
    </w:p>
    <w:p w:rsidR="005B75CA" w:rsidRDefault="002B33DE" w:rsidP="005B75CA">
      <w:pPr>
        <w:ind w:left="360" w:hanging="360"/>
        <w:rPr>
          <w:rFonts w:ascii="Arial" w:hAnsi="Arial"/>
        </w:rPr>
      </w:pPr>
      <w:r>
        <w:rPr>
          <w:rFonts w:ascii="Arial" w:hAnsi="Arial"/>
        </w:rPr>
        <w:t xml:space="preserve">2.  </w:t>
      </w:r>
      <w:r w:rsidR="00EC0229">
        <w:rPr>
          <w:rFonts w:ascii="Arial" w:hAnsi="Arial"/>
        </w:rPr>
        <w:t xml:space="preserve">What are your </w:t>
      </w:r>
      <w:r w:rsidR="005B75CA">
        <w:rPr>
          <w:rFonts w:ascii="Arial" w:hAnsi="Arial"/>
        </w:rPr>
        <w:t>classroom learning goals?</w:t>
      </w:r>
    </w:p>
    <w:p w:rsidR="008C5803" w:rsidRDefault="00AF169C" w:rsidP="002444EE">
      <w:pPr>
        <w:ind w:left="360" w:hanging="360"/>
        <w:rPr>
          <w:rFonts w:ascii="Arial" w:hAnsi="Arial"/>
        </w:rPr>
      </w:pPr>
      <w:r>
        <w:rPr>
          <w:rFonts w:ascii="Arial" w:hAnsi="Arial"/>
        </w:rPr>
        <w:t>I want my students to</w:t>
      </w:r>
      <w:r w:rsidRPr="00AF169C">
        <w:rPr>
          <w:rFonts w:ascii="Arial" w:hAnsi="Arial"/>
        </w:rPr>
        <w:t xml:space="preserve"> recognize that scientifi</w:t>
      </w:r>
      <w:r w:rsidR="002444EE">
        <w:rPr>
          <w:rFonts w:ascii="Arial" w:hAnsi="Arial"/>
        </w:rPr>
        <w:t xml:space="preserve">c inquiry is practiced indifferent </w:t>
      </w:r>
      <w:r w:rsidRPr="00AF169C">
        <w:rPr>
          <w:rFonts w:ascii="Arial" w:hAnsi="Arial"/>
        </w:rPr>
        <w:t>ways</w:t>
      </w:r>
      <w:r w:rsidR="002444EE">
        <w:rPr>
          <w:rFonts w:ascii="Arial" w:hAnsi="Arial"/>
        </w:rPr>
        <w:t>, a</w:t>
      </w:r>
      <w:r>
        <w:rPr>
          <w:rFonts w:ascii="Arial" w:hAnsi="Arial"/>
        </w:rPr>
        <w:t xml:space="preserve">nd </w:t>
      </w:r>
      <w:r w:rsidR="007427A9">
        <w:rPr>
          <w:rFonts w:ascii="Arial" w:hAnsi="Arial"/>
        </w:rPr>
        <w:t>am</w:t>
      </w:r>
      <w:r w:rsidR="002444EE">
        <w:rPr>
          <w:rFonts w:ascii="Arial" w:hAnsi="Arial"/>
        </w:rPr>
        <w:t xml:space="preserve"> exposed still to</w:t>
      </w:r>
      <w:r w:rsidRPr="00AF169C">
        <w:rPr>
          <w:rFonts w:ascii="Arial" w:hAnsi="Arial"/>
        </w:rPr>
        <w:t xml:space="preserve"> </w:t>
      </w:r>
      <w:r>
        <w:rPr>
          <w:rFonts w:ascii="Arial" w:hAnsi="Arial"/>
        </w:rPr>
        <w:t>new words that help describe</w:t>
      </w:r>
      <w:r w:rsidRPr="00AF169C">
        <w:rPr>
          <w:rFonts w:ascii="Arial" w:hAnsi="Arial"/>
        </w:rPr>
        <w:t xml:space="preserve"> </w:t>
      </w:r>
      <w:r w:rsidR="002444EE">
        <w:rPr>
          <w:rFonts w:ascii="Arial" w:hAnsi="Arial"/>
        </w:rPr>
        <w:t xml:space="preserve">a variety of </w:t>
      </w:r>
      <w:r w:rsidRPr="00AF169C">
        <w:rPr>
          <w:rFonts w:ascii="Arial" w:hAnsi="Arial"/>
        </w:rPr>
        <w:t>ways scientists gain knowledge through inquiry</w:t>
      </w:r>
      <w:r w:rsidR="002444EE">
        <w:rPr>
          <w:rFonts w:ascii="Arial" w:hAnsi="Arial"/>
        </w:rPr>
        <w:t>.</w:t>
      </w:r>
    </w:p>
    <w:p w:rsidR="00EC0229" w:rsidRDefault="00EC0229" w:rsidP="002444EE">
      <w:pPr>
        <w:rPr>
          <w:rFonts w:ascii="Arial" w:hAnsi="Arial"/>
        </w:rPr>
      </w:pPr>
    </w:p>
    <w:p w:rsidR="00BD3703" w:rsidRDefault="002B33DE" w:rsidP="005B75CA">
      <w:pPr>
        <w:ind w:left="360" w:hanging="360"/>
        <w:rPr>
          <w:rFonts w:ascii="Arial" w:hAnsi="Arial"/>
        </w:rPr>
      </w:pPr>
      <w:r>
        <w:rPr>
          <w:rFonts w:ascii="Arial" w:hAnsi="Arial"/>
        </w:rPr>
        <w:t xml:space="preserve">3.  </w:t>
      </w:r>
      <w:r w:rsidR="00EC0229">
        <w:rPr>
          <w:rFonts w:ascii="Arial" w:hAnsi="Arial"/>
        </w:rPr>
        <w:t>How does this activity tie into your classroom learning goals?</w:t>
      </w:r>
    </w:p>
    <w:p w:rsidR="008C5803" w:rsidRDefault="002444EE" w:rsidP="005B75CA">
      <w:pPr>
        <w:ind w:left="360" w:hanging="360"/>
        <w:rPr>
          <w:rFonts w:ascii="Arial" w:hAnsi="Arial"/>
        </w:rPr>
      </w:pPr>
      <w:r>
        <w:rPr>
          <w:rFonts w:ascii="Arial" w:hAnsi="Arial"/>
        </w:rPr>
        <w:t>Standard 1: Scientific Inquiry</w:t>
      </w:r>
    </w:p>
    <w:p w:rsidR="00955E1D" w:rsidRDefault="002444EE" w:rsidP="002444EE">
      <w:pPr>
        <w:rPr>
          <w:rFonts w:ascii="Arial" w:hAnsi="Arial"/>
        </w:rPr>
      </w:pPr>
      <w:r>
        <w:rPr>
          <w:rFonts w:ascii="Arial" w:hAnsi="Arial"/>
        </w:rPr>
        <w:t>GLO’s Community Contributor, Self-Directed Learner</w:t>
      </w:r>
    </w:p>
    <w:p w:rsidR="00955E1D" w:rsidRDefault="002B33DE" w:rsidP="005B75CA">
      <w:pPr>
        <w:ind w:left="360" w:hanging="360"/>
        <w:rPr>
          <w:rFonts w:ascii="Arial" w:hAnsi="Arial"/>
        </w:rPr>
      </w:pPr>
      <w:r>
        <w:rPr>
          <w:rFonts w:ascii="Arial" w:hAnsi="Arial"/>
        </w:rPr>
        <w:t xml:space="preserve">4.  </w:t>
      </w:r>
      <w:r w:rsidR="00955E1D">
        <w:rPr>
          <w:rFonts w:ascii="Arial" w:hAnsi="Arial"/>
        </w:rPr>
        <w:t>What date do you plan to start this activity?</w:t>
      </w:r>
    </w:p>
    <w:p w:rsidR="002444EE" w:rsidRDefault="002444EE" w:rsidP="005B75CA">
      <w:pPr>
        <w:ind w:left="360" w:hanging="360"/>
        <w:rPr>
          <w:rFonts w:ascii="Arial" w:hAnsi="Arial"/>
        </w:rPr>
      </w:pPr>
      <w:r>
        <w:rPr>
          <w:rFonts w:ascii="Arial" w:hAnsi="Arial"/>
        </w:rPr>
        <w:t>I am just planning this activity and I want to begin this activity on Friday, February 29</w:t>
      </w:r>
      <w:r w:rsidRPr="002444EE">
        <w:rPr>
          <w:rFonts w:ascii="Arial" w:hAnsi="Arial"/>
          <w:vertAlign w:val="superscript"/>
        </w:rPr>
        <w:t>th</w:t>
      </w:r>
      <w:r>
        <w:rPr>
          <w:rFonts w:ascii="Arial" w:hAnsi="Arial"/>
        </w:rPr>
        <w:t>, 2013.</w:t>
      </w:r>
    </w:p>
    <w:p w:rsidR="00955E1D" w:rsidRDefault="00955E1D" w:rsidP="005B75CA">
      <w:pPr>
        <w:ind w:left="360" w:hanging="360"/>
        <w:rPr>
          <w:rFonts w:ascii="Arial" w:hAnsi="Arial"/>
        </w:rPr>
      </w:pPr>
    </w:p>
    <w:p w:rsidR="007975A3" w:rsidRDefault="002B33DE" w:rsidP="00955E1D">
      <w:pPr>
        <w:rPr>
          <w:rFonts w:ascii="Arial" w:hAnsi="Arial"/>
        </w:rPr>
      </w:pPr>
      <w:r>
        <w:rPr>
          <w:rFonts w:ascii="Arial" w:hAnsi="Arial"/>
          <w:i/>
        </w:rPr>
        <w:t xml:space="preserve">5.  </w:t>
      </w:r>
      <w:r w:rsidR="007975A3" w:rsidRPr="00955E1D">
        <w:rPr>
          <w:rFonts w:ascii="Arial" w:hAnsi="Arial"/>
          <w:i/>
        </w:rPr>
        <w:t>If applicable:</w:t>
      </w:r>
      <w:r w:rsidR="007975A3" w:rsidRPr="00955E1D">
        <w:rPr>
          <w:rFonts w:ascii="Arial" w:hAnsi="Arial"/>
        </w:rPr>
        <w:t xml:space="preserve"> </w:t>
      </w:r>
      <w:r w:rsidR="0038623E" w:rsidRPr="00955E1D">
        <w:rPr>
          <w:rFonts w:ascii="Arial" w:hAnsi="Arial"/>
        </w:rPr>
        <w:t>HI</w:t>
      </w:r>
      <w:r w:rsidR="007975A3" w:rsidRPr="00955E1D">
        <w:rPr>
          <w:rFonts w:ascii="Arial" w:hAnsi="Arial"/>
        </w:rPr>
        <w:t>DOE standard</w:t>
      </w:r>
      <w:r w:rsidR="005034DF">
        <w:rPr>
          <w:rFonts w:ascii="Arial" w:hAnsi="Arial"/>
        </w:rPr>
        <w:t xml:space="preserve">s this lesson will address </w:t>
      </w:r>
    </w:p>
    <w:p w:rsidR="002444EE" w:rsidRPr="00955E1D" w:rsidRDefault="002444EE" w:rsidP="00955E1D">
      <w:pPr>
        <w:rPr>
          <w:rFonts w:ascii="Arial" w:hAnsi="Arial"/>
        </w:rPr>
      </w:pPr>
      <w:r>
        <w:rPr>
          <w:rFonts w:ascii="Arial" w:hAnsi="Arial"/>
        </w:rPr>
        <w:t>Standard 1, Scientific Inquiry</w:t>
      </w:r>
    </w:p>
    <w:p w:rsidR="00BD3703" w:rsidRDefault="00BD3703" w:rsidP="00636BAD">
      <w:pPr>
        <w:rPr>
          <w:rFonts w:ascii="Arial" w:hAnsi="Arial"/>
        </w:rPr>
      </w:pPr>
    </w:p>
    <w:p w:rsidR="00BD3703" w:rsidRDefault="00BD3703" w:rsidP="00636BAD">
      <w:pPr>
        <w:rPr>
          <w:rFonts w:ascii="Arial" w:hAnsi="Arial"/>
        </w:rPr>
      </w:pPr>
    </w:p>
    <w:p w:rsidR="00636BAD" w:rsidRPr="00446FCC" w:rsidRDefault="007975A3" w:rsidP="00636BAD">
      <w:pPr>
        <w:rPr>
          <w:rFonts w:ascii="Arial" w:hAnsi="Arial"/>
          <w:b/>
        </w:rPr>
      </w:pPr>
      <w:r>
        <w:rPr>
          <w:rFonts w:ascii="Arial" w:hAnsi="Arial"/>
          <w:b/>
        </w:rPr>
        <w:t>Ocean</w:t>
      </w:r>
    </w:p>
    <w:p w:rsidR="00955E1D" w:rsidRPr="002B33DE" w:rsidRDefault="002B33DE" w:rsidP="002B33DE">
      <w:pPr>
        <w:rPr>
          <w:rFonts w:ascii="Arial" w:hAnsi="Arial"/>
        </w:rPr>
      </w:pPr>
      <w:r>
        <w:rPr>
          <w:rFonts w:ascii="Arial" w:hAnsi="Arial"/>
        </w:rPr>
        <w:t xml:space="preserve">6.  </w:t>
      </w:r>
      <w:r w:rsidR="00636BAD" w:rsidRPr="002B33DE">
        <w:rPr>
          <w:rFonts w:ascii="Arial" w:hAnsi="Arial"/>
        </w:rPr>
        <w:t xml:space="preserve">Describe how you will connect this </w:t>
      </w:r>
      <w:r w:rsidR="007E4B33" w:rsidRPr="002B33DE">
        <w:rPr>
          <w:rFonts w:ascii="Arial" w:hAnsi="Arial"/>
        </w:rPr>
        <w:t>activity</w:t>
      </w:r>
      <w:r w:rsidR="00955E1D" w:rsidRPr="002B33DE">
        <w:rPr>
          <w:rFonts w:ascii="Arial" w:hAnsi="Arial"/>
        </w:rPr>
        <w:t xml:space="preserve"> to the ocean:</w:t>
      </w:r>
    </w:p>
    <w:p w:rsidR="00EE1BBE" w:rsidRDefault="007427A9" w:rsidP="002444EE">
      <w:pPr>
        <w:ind w:left="360"/>
        <w:rPr>
          <w:rFonts w:ascii="Arial" w:hAnsi="Arial"/>
        </w:rPr>
      </w:pPr>
      <w:r>
        <w:rPr>
          <w:rFonts w:ascii="Arial" w:hAnsi="Arial"/>
        </w:rPr>
        <w:t>I’m</w:t>
      </w:r>
      <w:r w:rsidR="002444EE">
        <w:rPr>
          <w:rFonts w:ascii="Arial" w:hAnsi="Arial"/>
        </w:rPr>
        <w:t xml:space="preserve"> thinking of during the experimentation portion of this lesson, create </w:t>
      </w:r>
      <w:r>
        <w:rPr>
          <w:rFonts w:ascii="Arial" w:hAnsi="Arial"/>
        </w:rPr>
        <w:t>an</w:t>
      </w:r>
      <w:r w:rsidR="002444EE">
        <w:rPr>
          <w:rFonts w:ascii="Arial" w:hAnsi="Arial"/>
        </w:rPr>
        <w:t xml:space="preserve"> experiment that involves fresh water and salt water and plant life.</w:t>
      </w:r>
    </w:p>
    <w:p w:rsidR="00636BAD" w:rsidRPr="00955E1D" w:rsidRDefault="00636BAD" w:rsidP="00955E1D">
      <w:pPr>
        <w:ind w:left="360"/>
        <w:rPr>
          <w:rFonts w:ascii="Arial" w:hAnsi="Arial"/>
        </w:rPr>
      </w:pPr>
    </w:p>
    <w:p w:rsidR="00955E1D" w:rsidRDefault="002B33DE" w:rsidP="002B33DE">
      <w:pPr>
        <w:ind w:left="360" w:hanging="360"/>
        <w:rPr>
          <w:rFonts w:ascii="Arial" w:hAnsi="Arial"/>
        </w:rPr>
      </w:pPr>
      <w:r>
        <w:rPr>
          <w:rFonts w:ascii="Arial" w:hAnsi="Arial"/>
        </w:rPr>
        <w:t xml:space="preserve">7.  </w:t>
      </w:r>
      <w:r w:rsidR="00955E1D" w:rsidRPr="002B33DE">
        <w:rPr>
          <w:rFonts w:ascii="Arial" w:hAnsi="Arial"/>
        </w:rPr>
        <w:t xml:space="preserve">Select the </w:t>
      </w:r>
      <w:r w:rsidR="00636BAD" w:rsidRPr="002B33DE">
        <w:rPr>
          <w:rFonts w:ascii="Arial" w:hAnsi="Arial"/>
        </w:rPr>
        <w:t xml:space="preserve">Ocean Literacy Principle(s) </w:t>
      </w:r>
      <w:r w:rsidR="00955E1D" w:rsidRPr="002B33DE">
        <w:rPr>
          <w:rFonts w:ascii="Arial" w:hAnsi="Arial"/>
        </w:rPr>
        <w:t>that you</w:t>
      </w:r>
      <w:r w:rsidR="007E4B33" w:rsidRPr="002B33DE">
        <w:rPr>
          <w:rFonts w:ascii="Arial" w:hAnsi="Arial"/>
        </w:rPr>
        <w:t xml:space="preserve"> </w:t>
      </w:r>
      <w:r w:rsidR="00955E1D" w:rsidRPr="002B33DE">
        <w:rPr>
          <w:rFonts w:ascii="Arial" w:hAnsi="Arial"/>
        </w:rPr>
        <w:t xml:space="preserve">anticipate this </w:t>
      </w:r>
      <w:r w:rsidR="007E4B33" w:rsidRPr="002B33DE">
        <w:rPr>
          <w:rFonts w:ascii="Arial" w:hAnsi="Arial"/>
        </w:rPr>
        <w:t xml:space="preserve">activity </w:t>
      </w:r>
      <w:r w:rsidR="00955E1D" w:rsidRPr="002B33DE">
        <w:rPr>
          <w:rFonts w:ascii="Arial" w:hAnsi="Arial"/>
        </w:rPr>
        <w:t xml:space="preserve">will </w:t>
      </w:r>
      <w:r w:rsidR="007E4B33" w:rsidRPr="002B33DE">
        <w:rPr>
          <w:rFonts w:ascii="Arial" w:hAnsi="Arial"/>
        </w:rPr>
        <w:t>address</w:t>
      </w:r>
      <w:r w:rsidR="00EC0229" w:rsidRPr="002B33DE">
        <w:rPr>
          <w:rFonts w:ascii="Arial" w:hAnsi="Arial"/>
        </w:rPr>
        <w:t>.</w:t>
      </w:r>
      <w:r w:rsidR="007E4B33" w:rsidRPr="002B33DE">
        <w:rPr>
          <w:rFonts w:ascii="Arial" w:hAnsi="Arial"/>
        </w:rPr>
        <w:t xml:space="preserve"> </w:t>
      </w:r>
      <w:r w:rsidR="00EC0229" w:rsidRPr="002B33DE">
        <w:rPr>
          <w:rFonts w:ascii="Arial" w:hAnsi="Arial"/>
        </w:rPr>
        <w:t>(</w:t>
      </w:r>
      <w:r w:rsidR="007427A9" w:rsidRPr="002B33DE">
        <w:rPr>
          <w:rFonts w:ascii="Arial" w:hAnsi="Arial"/>
        </w:rPr>
        <w:t>Check</w:t>
      </w:r>
      <w:r w:rsidR="00636BAD" w:rsidRPr="002B33DE">
        <w:rPr>
          <w:rFonts w:ascii="Arial" w:hAnsi="Arial"/>
        </w:rPr>
        <w:t xml:space="preserve"> all that apply)</w:t>
      </w:r>
    </w:p>
    <w:p w:rsidR="00F05771" w:rsidRPr="002B33DE" w:rsidRDefault="00F05771" w:rsidP="002B33DE">
      <w:pPr>
        <w:ind w:left="360" w:hanging="360"/>
        <w:rPr>
          <w:rFonts w:ascii="Arial" w:hAnsi="Arial"/>
        </w:rPr>
      </w:pPr>
    </w:p>
    <w:p w:rsidR="00955E1D" w:rsidRPr="009A7CDD" w:rsidRDefault="00162F0E" w:rsidP="00EC0229">
      <w:pPr>
        <w:ind w:left="1440"/>
        <w:rPr>
          <w:rFonts w:ascii="Arial" w:hAnsi="Arial"/>
        </w:rPr>
      </w:pPr>
      <w:r>
        <w:rPr>
          <w:rFonts w:ascii="Arial" w:hAnsi="Arial"/>
          <w:noProof/>
          <w:color w:val="FF0000"/>
        </w:rPr>
        <mc:AlternateContent>
          <mc:Choice Requires="wps">
            <w:drawing>
              <wp:anchor distT="0" distB="0" distL="114300" distR="114300" simplePos="0" relativeHeight="251658240" behindDoc="0" locked="0" layoutInCell="1" allowOverlap="1">
                <wp:simplePos x="0" y="0"/>
                <wp:positionH relativeFrom="column">
                  <wp:posOffset>952500</wp:posOffset>
                </wp:positionH>
                <wp:positionV relativeFrom="paragraph">
                  <wp:posOffset>33020</wp:posOffset>
                </wp:positionV>
                <wp:extent cx="142875" cy="133350"/>
                <wp:effectExtent l="95250" t="76200" r="114300" b="9525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33350"/>
                        </a:xfrm>
                        <a:prstGeom prst="star5">
                          <a:avLst/>
                        </a:prstGeom>
                        <a:solidFill>
                          <a:schemeClr val="accent2">
                            <a:lumMod val="100000"/>
                            <a:lumOff val="0"/>
                          </a:schemeClr>
                        </a:solidFill>
                        <a:ln w="38100" cmpd="sng">
                          <a:solidFill>
                            <a:schemeClr val="accent2">
                              <a:lumMod val="100000"/>
                              <a:lumOff val="0"/>
                            </a:schemeClr>
                          </a:solidFill>
                          <a:prstDash val="solid"/>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 o:spid="_x0000_s1026" style="position:absolute;margin-left:75pt;margin-top:2.6pt;width:11.25pt;height: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2875,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" path="m,50935r54574,l71438,,88301,50935r54574,l98724,82414r16864,50936l71438,101870,27287,133350,44151,82414,,50935xe" fillcolor="#c0504d [3205]" strokecolor="#c0504d [3205]" strokeweight="3pt">
                <v:stroke joinstyle="miter"/>
                <v:shadow on="t" color="#622423 [1605]" opacity=".5" offset="1pt"/>
                <v:path o:connecttype="custom" o:connectlocs="0,50935;54574,50935;71438,0;88301,50935;142875,50935;98724,82414;115588,133350;71438,101870;27287,133350;44151,82414;0,50935" o:connectangles="0,0,0,0,0,0,0,0,0,0,0"/>
              </v:shape>
            </w:pict>
          </mc:Fallback>
        </mc:AlternateContent>
      </w:r>
      <w:r>
        <w:rPr>
          <w:rFonts w:ascii="Arial" w:hAnsi="Arial"/>
          <w:noProof/>
        </w:rPr>
        <mc:AlternateContent>
          <mc:Choice Requires="wps">
            <w:drawing>
              <wp:anchor distT="0" distB="0" distL="114300" distR="114300" simplePos="0" relativeHeight="251659264" behindDoc="0" locked="0" layoutInCell="1" allowOverlap="1">
                <wp:simplePos x="0" y="0"/>
                <wp:positionH relativeFrom="column">
                  <wp:posOffset>952500</wp:posOffset>
                </wp:positionH>
                <wp:positionV relativeFrom="paragraph">
                  <wp:posOffset>166370</wp:posOffset>
                </wp:positionV>
                <wp:extent cx="142875" cy="123825"/>
                <wp:effectExtent l="85725" t="85725" r="95250" b="95250"/>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23825"/>
                        </a:xfrm>
                        <a:prstGeom prst="star5">
                          <a:avLst/>
                        </a:prstGeom>
                        <a:solidFill>
                          <a:schemeClr val="accent2">
                            <a:lumMod val="100000"/>
                            <a:lumOff val="0"/>
                          </a:schemeClr>
                        </a:solidFill>
                        <a:ln w="38100" cmpd="sng">
                          <a:solidFill>
                            <a:schemeClr val="accent2">
                              <a:lumMod val="100000"/>
                              <a:lumOff val="0"/>
                            </a:schemeClr>
                          </a:solidFill>
                          <a:prstDash val="solid"/>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6" style="position:absolute;margin-left:75pt;margin-top:13.1pt;width:11.25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2875,12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" path="m,47297r54574,l71438,,88301,47297r54574,l98724,76528r16864,47297l71438,94593,27287,123825,44151,76528,,47297xe" fillcolor="#c0504d [3205]" strokecolor="#c0504d [3205]" strokeweight="3pt">
                <v:stroke joinstyle="miter"/>
                <v:shadow on="t" color="#622423 [1605]" opacity=".5" offset="1pt"/>
                <v:path o:connecttype="custom" o:connectlocs="0,47297;54574,47297;71438,0;88301,47297;142875,47297;98724,76528;115588,123825;71438,94593;27287,123825;44151,76528;0,47297" o:connectangles="0,0,0,0,0,0,0,0,0,0,0"/>
              </v:shape>
            </w:pict>
          </mc:Fallback>
        </mc:AlternateContent>
      </w:r>
      <w:r w:rsidR="001D0BAC" w:rsidRPr="002444EE">
        <w:rPr>
          <w:rFonts w:ascii="Arial" w:hAnsi="Arial"/>
          <w:color w:val="FF0000"/>
        </w:rPr>
        <w:sym w:font="Wingdings 2" w:char="F0A3"/>
      </w:r>
      <w:r w:rsidR="00DB0BFA">
        <w:rPr>
          <w:rFonts w:ascii="Arial" w:hAnsi="Arial"/>
        </w:rPr>
        <w:t xml:space="preserve">  1. </w:t>
      </w:r>
      <w:r w:rsidR="00955E1D" w:rsidRPr="009A7CDD">
        <w:rPr>
          <w:rFonts w:ascii="Arial" w:hAnsi="Arial"/>
        </w:rPr>
        <w:t>The Earth has one big ocean with many features.</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2. </w:t>
      </w:r>
      <w:r w:rsidR="00955E1D" w:rsidRPr="009A7CDD">
        <w:rPr>
          <w:rFonts w:ascii="Arial" w:hAnsi="Arial"/>
        </w:rPr>
        <w:t>The ocean and life in the ocean shape the features of the Earth.</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3. </w:t>
      </w:r>
      <w:r w:rsidR="00955E1D" w:rsidRPr="009A7CDD">
        <w:rPr>
          <w:rFonts w:ascii="Arial" w:hAnsi="Arial"/>
        </w:rPr>
        <w:t>The ocean is a major influence on weather and climate.</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4. </w:t>
      </w:r>
      <w:r w:rsidR="00955E1D" w:rsidRPr="009A7CDD">
        <w:rPr>
          <w:rFonts w:ascii="Arial" w:hAnsi="Arial"/>
        </w:rPr>
        <w:t>The ocean makes earth habitable</w:t>
      </w:r>
    </w:p>
    <w:p w:rsidR="00955E1D" w:rsidRPr="009A7CDD" w:rsidRDefault="00162F0E" w:rsidP="00EC0229">
      <w:pPr>
        <w:ind w:left="1440"/>
        <w:rPr>
          <w:rFonts w:ascii="Arial" w:hAnsi="Arial"/>
        </w:rPr>
      </w:pPr>
      <w:r>
        <w:rPr>
          <w:rFonts w:ascii="Arial" w:hAnsi="Arial"/>
          <w:noProof/>
        </w:rPr>
        <mc:AlternateContent>
          <mc:Choice Requires="wps">
            <w:drawing>
              <wp:anchor distT="0" distB="0" distL="114300" distR="114300" simplePos="0" relativeHeight="251661312" behindDoc="0" locked="0" layoutInCell="1" allowOverlap="1">
                <wp:simplePos x="0" y="0"/>
                <wp:positionH relativeFrom="column">
                  <wp:posOffset>876300</wp:posOffset>
                </wp:positionH>
                <wp:positionV relativeFrom="paragraph">
                  <wp:posOffset>151130</wp:posOffset>
                </wp:positionV>
                <wp:extent cx="167005" cy="167005"/>
                <wp:effectExtent l="19050" t="28575" r="23495" b="23495"/>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67005"/>
                        </a:xfrm>
                        <a:prstGeom prst="star5">
                          <a:avLst/>
                        </a:prstGeom>
                        <a:solidFill>
                          <a:schemeClr val="accent2">
                            <a:lumMod val="100000"/>
                            <a:lumOff val="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5" o:spid="_x0000_s1026" style="position:absolute;margin-left:69pt;margin-top:11.9pt;width:13.15pt;height:1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67005,167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" path="m,63790r63791,1l83503,r19711,63791l167005,63790r-51608,39424l135110,167005,83503,127580,31895,167005,51608,103214,,63790xe" fillcolor="#c0504d [3205]">
                <v:stroke joinstyle="miter"/>
                <v:path o:connecttype="custom" o:connectlocs="0,63790;63791,63791;83503,0;103214,63791;167005,63790;115397,103214;135110,167005;83503,127580;31895,167005;51608,103214;0,63790" o:connectangles="0,0,0,0,0,0,0,0,0,0,0"/>
              </v:shape>
            </w:pict>
          </mc:Fallback>
        </mc:AlternateContent>
      </w:r>
      <w:r w:rsidR="00DB0BFA">
        <w:rPr>
          <w:rFonts w:ascii="Arial" w:hAnsi="Arial"/>
        </w:rPr>
        <w:sym w:font="Wingdings 2" w:char="F0A3"/>
      </w:r>
      <w:r w:rsidR="00DB0BFA">
        <w:rPr>
          <w:rFonts w:ascii="Arial" w:hAnsi="Arial"/>
        </w:rPr>
        <w:t xml:space="preserve">  5. </w:t>
      </w:r>
      <w:r w:rsidR="00955E1D" w:rsidRPr="009A7CDD">
        <w:rPr>
          <w:rFonts w:ascii="Arial" w:hAnsi="Arial"/>
        </w:rPr>
        <w:t xml:space="preserve">The ocean supports a great diversity of life and ecosystems. </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6. </w:t>
      </w:r>
      <w:r w:rsidR="00636BAD" w:rsidRPr="009A7CDD">
        <w:rPr>
          <w:rFonts w:ascii="Arial" w:hAnsi="Arial"/>
        </w:rPr>
        <w:t>The ocean and humans are inextricably interconnected</w:t>
      </w:r>
    </w:p>
    <w:p w:rsidR="007975A3" w:rsidRDefault="00162F0E" w:rsidP="00EC0229">
      <w:pPr>
        <w:ind w:left="1440"/>
        <w:rPr>
          <w:rFonts w:ascii="Arial" w:hAnsi="Arial"/>
        </w:rPr>
      </w:pPr>
      <w:r>
        <w:rPr>
          <w:rFonts w:ascii="Arial" w:hAnsi="Arial"/>
          <w:noProof/>
        </w:rPr>
        <mc:AlternateContent>
          <mc:Choice Requires="wps">
            <w:drawing>
              <wp:anchor distT="0" distB="0" distL="114300" distR="114300" simplePos="0" relativeHeight="251660288" behindDoc="0" locked="0" layoutInCell="1" allowOverlap="1">
                <wp:simplePos x="0" y="0"/>
                <wp:positionH relativeFrom="column">
                  <wp:posOffset>876300</wp:posOffset>
                </wp:positionH>
                <wp:positionV relativeFrom="paragraph">
                  <wp:posOffset>38735</wp:posOffset>
                </wp:positionV>
                <wp:extent cx="219075" cy="90805"/>
                <wp:effectExtent l="38100" t="19050" r="38100" b="1397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90805"/>
                        </a:xfrm>
                        <a:prstGeom prst="star5">
                          <a:avLst/>
                        </a:prstGeom>
                        <a:solidFill>
                          <a:schemeClr val="accent2">
                            <a:lumMod val="100000"/>
                            <a:lumOff val="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6" style="position:absolute;margin-left:69pt;margin-top:3.05pt;width:17.25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9075,90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" path="m,34684r83680,1l109538,r25857,34685l219075,34684,151376,56120r25859,34685l109538,69368,41840,90805,67699,56120,,34684xe" fillcolor="#c0504d [3205]">
                <v:stroke joinstyle="miter"/>
                <v:path o:connecttype="custom" o:connectlocs="0,34684;83680,34685;109538,0;135395,34685;219075,34684;151376,56120;177235,90805;109538,69368;41840,90805;67699,56120;0,34684" o:connectangles="0,0,0,0,0,0,0,0,0,0,0"/>
              </v:shape>
            </w:pict>
          </mc:Fallback>
        </mc:AlternateContent>
      </w:r>
      <w:r w:rsidR="00DB0BFA">
        <w:rPr>
          <w:rFonts w:ascii="Arial" w:hAnsi="Arial"/>
        </w:rPr>
        <w:sym w:font="Wingdings 2" w:char="F0A3"/>
      </w:r>
      <w:r w:rsidR="00DB0BFA">
        <w:rPr>
          <w:rFonts w:ascii="Arial" w:hAnsi="Arial"/>
        </w:rPr>
        <w:t xml:space="preserve">  7. </w:t>
      </w:r>
      <w:r w:rsidR="00636BAD" w:rsidRPr="009A7CDD">
        <w:rPr>
          <w:rFonts w:ascii="Arial" w:hAnsi="Arial"/>
        </w:rPr>
        <w:t>The ocean is largely unexplored</w:t>
      </w:r>
    </w:p>
    <w:p w:rsidR="00F05771" w:rsidRPr="009A7CDD" w:rsidRDefault="00F05771" w:rsidP="00EC0229">
      <w:pPr>
        <w:ind w:left="1440"/>
        <w:rPr>
          <w:rFonts w:ascii="Arial" w:hAnsi="Arial"/>
        </w:rPr>
      </w:pPr>
    </w:p>
    <w:p w:rsidR="00EC0229" w:rsidRPr="00712E41" w:rsidRDefault="0067398D" w:rsidP="00712E41">
      <w:pPr>
        <w:rPr>
          <w:rFonts w:ascii="Arial" w:hAnsi="Arial"/>
          <w:b/>
        </w:rPr>
      </w:pPr>
      <w:r>
        <w:rPr>
          <w:rFonts w:ascii="Arial" w:hAnsi="Arial"/>
          <w:b/>
        </w:rPr>
        <w:lastRenderedPageBreak/>
        <w:t>Preparation</w:t>
      </w:r>
    </w:p>
    <w:p w:rsidR="00BD3703" w:rsidRDefault="002B33DE" w:rsidP="002B33DE">
      <w:pPr>
        <w:ind w:left="360" w:hanging="360"/>
        <w:rPr>
          <w:rFonts w:ascii="Arial" w:hAnsi="Arial"/>
        </w:rPr>
      </w:pPr>
      <w:r>
        <w:rPr>
          <w:rFonts w:ascii="Arial" w:hAnsi="Arial"/>
        </w:rPr>
        <w:t xml:space="preserve">8.  </w:t>
      </w:r>
      <w:r w:rsidR="0067398D" w:rsidRPr="002B33DE">
        <w:rPr>
          <w:rFonts w:ascii="Arial" w:hAnsi="Arial"/>
        </w:rPr>
        <w:t>How will you prepare your students for this activity? (</w:t>
      </w:r>
      <w:r w:rsidR="00BD3703" w:rsidRPr="002B33DE">
        <w:rPr>
          <w:rFonts w:ascii="Arial" w:hAnsi="Arial"/>
        </w:rPr>
        <w:t xml:space="preserve">For example, review of prior knowledge.) </w:t>
      </w:r>
    </w:p>
    <w:p w:rsidR="00F05771" w:rsidRDefault="00F05771" w:rsidP="002B33DE">
      <w:pPr>
        <w:ind w:left="360" w:hanging="360"/>
        <w:rPr>
          <w:rFonts w:ascii="Arial" w:hAnsi="Arial"/>
        </w:rPr>
      </w:pPr>
      <w:r>
        <w:rPr>
          <w:rFonts w:ascii="Arial" w:hAnsi="Arial"/>
        </w:rPr>
        <w:t>I will have the phases of inquiry poster up and I will have the colorful cards close by.</w:t>
      </w:r>
    </w:p>
    <w:p w:rsidR="0062459B" w:rsidRDefault="00F05771" w:rsidP="002B33DE">
      <w:pPr>
        <w:ind w:left="360" w:hanging="360"/>
        <w:rPr>
          <w:rFonts w:ascii="Arial" w:hAnsi="Arial"/>
        </w:rPr>
      </w:pPr>
      <w:r>
        <w:rPr>
          <w:rFonts w:ascii="Arial" w:hAnsi="Arial"/>
        </w:rPr>
        <w:t xml:space="preserve">I will bring them back to our most recent lab on conductivity where we went into detail of the phases and modes of inquiry and I will purpose that we </w:t>
      </w:r>
      <w:r w:rsidR="0062459B">
        <w:rPr>
          <w:rFonts w:ascii="Arial" w:hAnsi="Arial"/>
        </w:rPr>
        <w:t xml:space="preserve">continue to </w:t>
      </w:r>
      <w:r>
        <w:rPr>
          <w:rFonts w:ascii="Arial" w:hAnsi="Arial"/>
        </w:rPr>
        <w:t xml:space="preserve">develop our understanding of the modes of inquiry.  </w:t>
      </w:r>
      <w:r w:rsidR="0062459B">
        <w:rPr>
          <w:rFonts w:ascii="Arial" w:hAnsi="Arial"/>
        </w:rPr>
        <w:t xml:space="preserve">I will hand </w:t>
      </w:r>
      <w:r w:rsidR="007427A9">
        <w:rPr>
          <w:rFonts w:ascii="Arial" w:hAnsi="Arial"/>
        </w:rPr>
        <w:t>out modes</w:t>
      </w:r>
      <w:r w:rsidR="0062459B">
        <w:rPr>
          <w:rFonts w:ascii="Arial" w:hAnsi="Arial"/>
        </w:rPr>
        <w:t xml:space="preserve"> of Inquiry resource sheet so they can follow along.</w:t>
      </w:r>
    </w:p>
    <w:p w:rsidR="00F05771" w:rsidRPr="002B33DE" w:rsidRDefault="00F05771" w:rsidP="002B33DE">
      <w:pPr>
        <w:ind w:left="360" w:hanging="360"/>
        <w:rPr>
          <w:rFonts w:ascii="Arial" w:hAnsi="Arial"/>
        </w:rPr>
      </w:pPr>
      <w:r>
        <w:rPr>
          <w:rFonts w:ascii="Arial" w:hAnsi="Arial"/>
        </w:rPr>
        <w:t>I will also carefully watch my special class as we go through this activity and offer breaks when needed.</w:t>
      </w:r>
    </w:p>
    <w:p w:rsidR="00EC0229" w:rsidRDefault="00F05771" w:rsidP="00BD3703">
      <w:pPr>
        <w:ind w:left="360"/>
        <w:rPr>
          <w:rFonts w:ascii="Arial" w:hAnsi="Arial"/>
        </w:rPr>
      </w:pPr>
      <w:r>
        <w:rPr>
          <w:rFonts w:ascii="Arial" w:hAnsi="Arial"/>
        </w:rPr>
        <w:t>I have found a very old photograph negative that is applied to a block of wood.  That will be my unusual object.  I plan to go to the beach and get samples of ocean water and fresh water and some plant life that survives on each.  I’m thinking to compare the two environments.</w:t>
      </w:r>
    </w:p>
    <w:p w:rsidR="00BD3703" w:rsidRDefault="00BD3703" w:rsidP="00F05771">
      <w:pPr>
        <w:rPr>
          <w:rFonts w:ascii="Arial" w:hAnsi="Arial"/>
        </w:rPr>
      </w:pPr>
    </w:p>
    <w:p w:rsidR="00EC0229" w:rsidRPr="002B33DE" w:rsidRDefault="002B33DE" w:rsidP="002B33DE">
      <w:pPr>
        <w:ind w:left="360" w:hanging="360"/>
        <w:rPr>
          <w:rFonts w:ascii="Arial" w:hAnsi="Arial"/>
        </w:rPr>
      </w:pPr>
      <w:r>
        <w:rPr>
          <w:rFonts w:ascii="Arial" w:hAnsi="Arial"/>
        </w:rPr>
        <w:t xml:space="preserve">9.  </w:t>
      </w:r>
      <w:r w:rsidR="00BD3703" w:rsidRPr="002B33DE">
        <w:rPr>
          <w:rFonts w:ascii="Arial" w:hAnsi="Arial"/>
        </w:rPr>
        <w:t>Explain any</w:t>
      </w:r>
      <w:r w:rsidR="00712E41" w:rsidRPr="002B33DE">
        <w:rPr>
          <w:rFonts w:ascii="Arial" w:hAnsi="Arial"/>
        </w:rPr>
        <w:t xml:space="preserve"> instructional</w:t>
      </w:r>
      <w:r w:rsidR="00BD3703" w:rsidRPr="002B33DE">
        <w:rPr>
          <w:rFonts w:ascii="Arial" w:hAnsi="Arial"/>
        </w:rPr>
        <w:t xml:space="preserve"> struggles that you </w:t>
      </w:r>
      <w:r w:rsidR="00EC0229" w:rsidRPr="002B33DE">
        <w:rPr>
          <w:rFonts w:ascii="Arial" w:hAnsi="Arial"/>
        </w:rPr>
        <w:t>foresee</w:t>
      </w:r>
      <w:r w:rsidR="00BD3703" w:rsidRPr="002B33DE">
        <w:rPr>
          <w:rFonts w:ascii="Arial" w:hAnsi="Arial"/>
        </w:rPr>
        <w:t xml:space="preserve"> </w:t>
      </w:r>
      <w:r w:rsidR="00712E41" w:rsidRPr="002B33DE">
        <w:rPr>
          <w:rFonts w:ascii="Arial" w:hAnsi="Arial"/>
        </w:rPr>
        <w:t xml:space="preserve">and how you </w:t>
      </w:r>
      <w:r w:rsidR="00BD3703" w:rsidRPr="002B33DE">
        <w:rPr>
          <w:rFonts w:ascii="Arial" w:hAnsi="Arial"/>
        </w:rPr>
        <w:t>will address these issues. (For example, student misconceptions, classroom discussion, aspects most difficult for students to grasp, etc.)</w:t>
      </w:r>
    </w:p>
    <w:p w:rsidR="002B33DE" w:rsidRDefault="002B33DE" w:rsidP="00EC0229">
      <w:pPr>
        <w:ind w:left="360"/>
        <w:rPr>
          <w:rFonts w:ascii="Arial" w:hAnsi="Arial"/>
        </w:rPr>
      </w:pPr>
    </w:p>
    <w:p w:rsidR="00EC0229" w:rsidRDefault="00F05771" w:rsidP="00EC0229">
      <w:pPr>
        <w:ind w:left="360"/>
        <w:rPr>
          <w:rFonts w:ascii="Arial" w:hAnsi="Arial"/>
        </w:rPr>
      </w:pPr>
      <w:r>
        <w:rPr>
          <w:rFonts w:ascii="Arial" w:hAnsi="Arial"/>
        </w:rPr>
        <w:t xml:space="preserve">Student attention span unless engaged somehow that and or breaks in instruction of this type. </w:t>
      </w:r>
    </w:p>
    <w:p w:rsidR="00EC0229" w:rsidRDefault="00EC0229" w:rsidP="00F05771">
      <w:pPr>
        <w:rPr>
          <w:rFonts w:ascii="Arial" w:hAnsi="Arial"/>
        </w:rPr>
      </w:pPr>
    </w:p>
    <w:p w:rsidR="00EC0229" w:rsidRDefault="00EC0229" w:rsidP="00EC0229">
      <w:pPr>
        <w:rPr>
          <w:rFonts w:ascii="Arial" w:hAnsi="Arial"/>
          <w:b/>
        </w:rPr>
      </w:pPr>
    </w:p>
    <w:p w:rsidR="00EC0229" w:rsidRPr="002B33DE" w:rsidRDefault="002B33DE" w:rsidP="002B33DE">
      <w:pPr>
        <w:ind w:left="360" w:hanging="360"/>
        <w:rPr>
          <w:rFonts w:ascii="Arial" w:hAnsi="Arial"/>
        </w:rPr>
      </w:pPr>
      <w:r w:rsidRPr="007F7AC5">
        <w:rPr>
          <w:rFonts w:ascii="Arial" w:hAnsi="Arial"/>
        </w:rPr>
        <w:t xml:space="preserve">10. </w:t>
      </w:r>
      <w:r w:rsidR="00EC0229" w:rsidRPr="007F7AC5">
        <w:rPr>
          <w:rFonts w:ascii="Arial" w:hAnsi="Arial"/>
        </w:rPr>
        <w:t xml:space="preserve">What </w:t>
      </w:r>
      <w:r w:rsidR="008506EC" w:rsidRPr="007F7AC5">
        <w:rPr>
          <w:rFonts w:ascii="Arial" w:hAnsi="Arial"/>
          <w:b/>
          <w:i/>
        </w:rPr>
        <w:t xml:space="preserve">TSI inquiry </w:t>
      </w:r>
      <w:r w:rsidR="00EC0229" w:rsidRPr="007F7AC5">
        <w:rPr>
          <w:rFonts w:ascii="Arial" w:hAnsi="Arial"/>
          <w:i/>
        </w:rPr>
        <w:t>questioning strategies</w:t>
      </w:r>
      <w:r w:rsidR="00EC0229" w:rsidRPr="007F7AC5">
        <w:rPr>
          <w:rFonts w:ascii="Arial" w:hAnsi="Arial"/>
        </w:rPr>
        <w:t xml:space="preserve"> will you use to help your students meet your learning goals?</w:t>
      </w:r>
    </w:p>
    <w:p w:rsidR="00EC0229" w:rsidRDefault="00F05771" w:rsidP="00EC0229">
      <w:pPr>
        <w:rPr>
          <w:rFonts w:ascii="Arial" w:hAnsi="Arial"/>
        </w:rPr>
      </w:pPr>
      <w:r>
        <w:rPr>
          <w:rFonts w:ascii="Arial" w:hAnsi="Arial"/>
        </w:rPr>
        <w:t>I will purpose analytical type questions that have students create their answers</w:t>
      </w:r>
      <w:r w:rsidR="00162F0E">
        <w:rPr>
          <w:rFonts w:ascii="Arial" w:hAnsi="Arial"/>
        </w:rPr>
        <w:t xml:space="preserve"> from the examples.</w:t>
      </w:r>
    </w:p>
    <w:p w:rsidR="008C5803" w:rsidRDefault="008C5803" w:rsidP="00EC0229">
      <w:pPr>
        <w:rPr>
          <w:rFonts w:ascii="Arial" w:hAnsi="Arial"/>
        </w:rPr>
      </w:pPr>
    </w:p>
    <w:p w:rsidR="002B33DE" w:rsidRDefault="002B33DE" w:rsidP="00EC0229">
      <w:pPr>
        <w:rPr>
          <w:rFonts w:ascii="Arial" w:hAnsi="Arial"/>
        </w:rPr>
      </w:pPr>
    </w:p>
    <w:p w:rsidR="007075ED" w:rsidRDefault="007075ED" w:rsidP="00EC0229">
      <w:pPr>
        <w:rPr>
          <w:rFonts w:ascii="Arial" w:hAnsi="Arial"/>
        </w:rPr>
      </w:pPr>
    </w:p>
    <w:p w:rsidR="00EC0229" w:rsidRDefault="00EC0229" w:rsidP="00EC0229">
      <w:pPr>
        <w:rPr>
          <w:rFonts w:ascii="Arial" w:hAnsi="Arial"/>
        </w:rPr>
      </w:pPr>
    </w:p>
    <w:p w:rsidR="00EC0229" w:rsidRPr="00EC0229" w:rsidRDefault="00EC0229" w:rsidP="00EC0229">
      <w:pPr>
        <w:rPr>
          <w:rFonts w:ascii="Arial" w:hAnsi="Arial"/>
        </w:rPr>
      </w:pPr>
    </w:p>
    <w:p w:rsidR="008C5803" w:rsidRDefault="008C5803" w:rsidP="00EC0229">
      <w:pPr>
        <w:rPr>
          <w:rFonts w:ascii="Arial" w:hAnsi="Arial"/>
        </w:rPr>
      </w:pPr>
    </w:p>
    <w:p w:rsidR="002B33DE" w:rsidRDefault="002B33DE" w:rsidP="002B33DE">
      <w:pPr>
        <w:rPr>
          <w:rFonts w:ascii="Arial" w:hAnsi="Arial"/>
        </w:rPr>
      </w:pPr>
    </w:p>
    <w:p w:rsidR="002B33DE" w:rsidRDefault="002B33DE" w:rsidP="002B33DE">
      <w:pPr>
        <w:rPr>
          <w:rFonts w:ascii="Arial" w:hAnsi="Arial"/>
        </w:rPr>
      </w:pPr>
    </w:p>
    <w:p w:rsidR="002B33DE" w:rsidRDefault="002B33DE" w:rsidP="002B33DE">
      <w:pPr>
        <w:rPr>
          <w:rFonts w:ascii="Arial" w:hAnsi="Arial"/>
        </w:rPr>
      </w:pPr>
    </w:p>
    <w:p w:rsidR="002B33DE" w:rsidRDefault="002B33DE" w:rsidP="002B33DE">
      <w:pPr>
        <w:rPr>
          <w:rFonts w:ascii="Arial" w:hAnsi="Arial"/>
        </w:rPr>
      </w:pPr>
    </w:p>
    <w:tbl>
      <w:tblPr>
        <w:tblStyle w:val="TableGrid"/>
        <w:tblW w:w="0" w:type="auto"/>
        <w:tblLook w:val="00A0" w:firstRow="1" w:lastRow="0" w:firstColumn="1" w:lastColumn="0" w:noHBand="0" w:noVBand="0"/>
      </w:tblPr>
      <w:tblGrid>
        <w:gridCol w:w="9576"/>
      </w:tblGrid>
      <w:tr w:rsidR="002B33DE">
        <w:tc>
          <w:tcPr>
            <w:tcW w:w="9576" w:type="dxa"/>
          </w:tcPr>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 xml:space="preserve">Use the following table to plan your lesson using TSI. </w:t>
            </w:r>
          </w:p>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For each phase:</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Teacher:</w:t>
            </w:r>
            <w:r w:rsidRPr="009057F4">
              <w:rPr>
                <w:rFonts w:ascii="Arial" w:hAnsi="Arial" w:cs="Arial"/>
                <w:szCs w:val="26"/>
              </w:rPr>
              <w:t xml:space="preserve"> Describe what you will be doing</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Student:</w:t>
            </w:r>
            <w:r w:rsidRPr="009057F4">
              <w:rPr>
                <w:rFonts w:ascii="Arial" w:hAnsi="Arial" w:cs="Arial"/>
                <w:szCs w:val="26"/>
              </w:rPr>
              <w:t xml:space="preserve"> Describe what you</w:t>
            </w:r>
            <w:r>
              <w:rPr>
                <w:rFonts w:ascii="Arial" w:hAnsi="Arial" w:cs="Arial"/>
                <w:szCs w:val="26"/>
              </w:rPr>
              <w:t>r</w:t>
            </w:r>
            <w:r w:rsidRPr="009057F4">
              <w:rPr>
                <w:rFonts w:ascii="Arial" w:hAnsi="Arial" w:cs="Arial"/>
                <w:szCs w:val="26"/>
              </w:rPr>
              <w:t xml:space="preserve"> students will be doing </w:t>
            </w:r>
          </w:p>
          <w:p w:rsidR="002B33DE" w:rsidRPr="007F7AC5"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Assess:</w:t>
            </w:r>
            <w:r w:rsidRPr="009057F4">
              <w:rPr>
                <w:rFonts w:ascii="Arial" w:hAnsi="Arial" w:cs="Arial"/>
                <w:szCs w:val="26"/>
              </w:rPr>
              <w:t xml:space="preserve"> Describe how you will assess your students in this phase so yo</w:t>
            </w:r>
            <w:r>
              <w:rPr>
                <w:rFonts w:ascii="Arial" w:hAnsi="Arial" w:cs="Arial"/>
                <w:szCs w:val="26"/>
              </w:rPr>
              <w:t xml:space="preserve">u can </w:t>
            </w:r>
            <w:r w:rsidR="007F7AC5">
              <w:rPr>
                <w:rFonts w:ascii="Arial" w:hAnsi="Arial" w:cs="Arial"/>
                <w:szCs w:val="26"/>
              </w:rPr>
              <w:t xml:space="preserve">      </w:t>
            </w:r>
            <w:r w:rsidRPr="007F7AC5">
              <w:rPr>
                <w:rFonts w:ascii="Arial" w:hAnsi="Arial" w:cs="Arial"/>
                <w:szCs w:val="26"/>
              </w:rPr>
              <w:t>monitor their progress through the activity</w:t>
            </w:r>
          </w:p>
          <w:p w:rsidR="002B33DE" w:rsidRDefault="002B33DE" w:rsidP="00EC0229">
            <w:pPr>
              <w:rPr>
                <w:rFonts w:ascii="Arial" w:hAnsi="Arial"/>
              </w:rPr>
            </w:pPr>
          </w:p>
        </w:tc>
      </w:tr>
    </w:tbl>
    <w:p w:rsidR="002B33DE" w:rsidRDefault="002B33DE" w:rsidP="00EC0229">
      <w:pPr>
        <w:rPr>
          <w:rFonts w:ascii="Arial" w:hAnsi="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08"/>
        <w:gridCol w:w="3600"/>
        <w:gridCol w:w="1080"/>
        <w:gridCol w:w="3690"/>
      </w:tblGrid>
      <w:tr w:rsidR="002B33DE" w:rsidRPr="0055204B">
        <w:tc>
          <w:tcPr>
            <w:tcW w:w="4608"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INTERPRETATION</w:t>
            </w: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INITIATION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2B33DE" w:rsidRPr="0055204B" w:rsidRDefault="000B75DF" w:rsidP="000B75DF">
            <w:pPr>
              <w:rPr>
                <w:rFonts w:ascii="Arial" w:eastAsia="Cambria" w:hAnsi="Arial" w:cs="Times New Roman"/>
                <w:sz w:val="20"/>
              </w:rPr>
            </w:pPr>
            <w:r>
              <w:rPr>
                <w:rFonts w:ascii="Arial" w:eastAsia="Cambria" w:hAnsi="Arial" w:cs="Times New Roman"/>
                <w:sz w:val="20"/>
              </w:rPr>
              <w:t>I will lead a discussion and cover points, such as, modes of inquiry</w:t>
            </w:r>
            <w:r w:rsidR="00E7332A">
              <w:rPr>
                <w:rFonts w:ascii="Arial" w:eastAsia="Cambria" w:hAnsi="Arial" w:cs="Times New Roman"/>
                <w:sz w:val="20"/>
              </w:rPr>
              <w:t xml:space="preserve"> and that there are multiple ways to do science, not all modes are hands on, and that the modes fit into scientists demeanors, and discipline of science and the phases of inquiry</w:t>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2B33DE" w:rsidRPr="0055204B" w:rsidRDefault="0062459B" w:rsidP="002B33DE">
            <w:pPr>
              <w:rPr>
                <w:rFonts w:ascii="Arial" w:eastAsia="Cambria" w:hAnsi="Arial" w:cs="Times New Roman"/>
                <w:sz w:val="20"/>
              </w:rPr>
            </w:pPr>
            <w:r>
              <w:rPr>
                <w:rFonts w:ascii="Arial" w:eastAsia="Cambria" w:hAnsi="Arial" w:cs="Times New Roman"/>
                <w:sz w:val="20"/>
              </w:rPr>
              <w:t xml:space="preserve">Second I will continue to encourage students to ask questions about the containers in front of them. They may be from someone else and I do not know what is inside </w:t>
            </w:r>
            <w:r w:rsidR="007427A9">
              <w:rPr>
                <w:rFonts w:ascii="Arial" w:eastAsia="Cambria" w:hAnsi="Arial" w:cs="Times New Roman"/>
                <w:sz w:val="20"/>
              </w:rPr>
              <w:t>me</w:t>
            </w:r>
            <w:r>
              <w:rPr>
                <w:rFonts w:ascii="Arial" w:eastAsia="Cambria" w:hAnsi="Arial" w:cs="Times New Roman"/>
                <w:sz w:val="20"/>
              </w:rPr>
              <w:t>.</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D61788" w:rsidRDefault="000B75DF" w:rsidP="002B33DE">
            <w:pPr>
              <w:rPr>
                <w:rFonts w:ascii="Arial" w:eastAsia="Cambria" w:hAnsi="Arial" w:cs="Times New Roman"/>
                <w:sz w:val="20"/>
              </w:rPr>
            </w:pPr>
            <w:r>
              <w:rPr>
                <w:rFonts w:ascii="Arial" w:eastAsia="Cambria" w:hAnsi="Arial" w:cs="Times New Roman"/>
                <w:sz w:val="20"/>
              </w:rPr>
              <w:t>Students</w:t>
            </w:r>
            <w:r w:rsidR="00E7332A">
              <w:rPr>
                <w:rFonts w:ascii="Arial" w:eastAsia="Cambria" w:hAnsi="Arial" w:cs="Times New Roman"/>
                <w:sz w:val="20"/>
              </w:rPr>
              <w:t xml:space="preserve"> will work together as a team and brainstorm connections to a recent activity and answer questions</w:t>
            </w: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2B33DE" w:rsidRPr="0055204B" w:rsidRDefault="0062459B" w:rsidP="002B33DE">
            <w:pPr>
              <w:rPr>
                <w:rFonts w:ascii="Arial" w:eastAsia="Cambria" w:hAnsi="Arial" w:cs="Times New Roman"/>
                <w:sz w:val="20"/>
              </w:rPr>
            </w:pPr>
            <w:r>
              <w:rPr>
                <w:rFonts w:ascii="Arial" w:eastAsia="Cambria" w:hAnsi="Arial" w:cs="Times New Roman"/>
                <w:sz w:val="20"/>
              </w:rPr>
              <w:t>Students will be asking a million questions and eager to get their hands on the packages</w:t>
            </w:r>
          </w:p>
        </w:tc>
      </w:tr>
      <w:tr w:rsidR="002B33DE" w:rsidRPr="0055204B">
        <w:tc>
          <w:tcPr>
            <w:tcW w:w="1008" w:type="dxa"/>
          </w:tcPr>
          <w:p w:rsidR="002B33DE" w:rsidRPr="0055204B" w:rsidRDefault="002B33DE" w:rsidP="002B33DE">
            <w:pPr>
              <w:rPr>
                <w:rFonts w:ascii="Arial" w:eastAsia="Cambria" w:hAnsi="Arial" w:cs="Times New Roman"/>
                <w:sz w:val="20"/>
              </w:rPr>
            </w:pPr>
          </w:p>
          <w:p w:rsidR="007075ED" w:rsidRDefault="007075ED" w:rsidP="007075ED">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3600" w:type="dxa"/>
          </w:tcPr>
          <w:p w:rsidR="002B33DE" w:rsidRPr="0055204B" w:rsidRDefault="00E7332A" w:rsidP="002B33DE">
            <w:pPr>
              <w:rPr>
                <w:rFonts w:ascii="Arial" w:eastAsia="Cambria" w:hAnsi="Arial" w:cs="Times New Roman"/>
                <w:sz w:val="20"/>
              </w:rPr>
            </w:pPr>
            <w:r>
              <w:rPr>
                <w:rFonts w:ascii="Arial" w:eastAsia="Cambria" w:hAnsi="Arial" w:cs="Times New Roman"/>
                <w:sz w:val="20"/>
              </w:rPr>
              <w:t>I will assess this activity through observations, notebook notes of individual understanding as the team makes connections</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7075ED" w:rsidRDefault="007075ED" w:rsidP="007075ED">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369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I will ask questions of the students that will help determine if they are</w:t>
            </w:r>
            <w:r w:rsidRPr="0072094F">
              <w:rPr>
                <w:rFonts w:ascii="Arial" w:eastAsia="Cambria" w:hAnsi="Arial" w:cs="Times New Roman"/>
                <w:i/>
                <w:sz w:val="20"/>
              </w:rPr>
              <w:t xml:space="preserve"> </w:t>
            </w:r>
            <w:r w:rsidRPr="0072094F">
              <w:rPr>
                <w:rFonts w:ascii="Arial" w:eastAsia="Cambria" w:hAnsi="Arial" w:cs="Aharoni"/>
                <w:i/>
                <w:sz w:val="20"/>
              </w:rPr>
              <w:t>Curious</w:t>
            </w:r>
            <w:r>
              <w:rPr>
                <w:rFonts w:ascii="Arial" w:eastAsia="Cambria" w:hAnsi="Arial" w:cs="Times New Roman"/>
                <w:sz w:val="20"/>
              </w:rPr>
              <w:t xml:space="preserve"> about what is in the containers and put up the curiosity card up, ask students to write notes on the word definition we agree on in notebooks</w:t>
            </w:r>
          </w:p>
        </w:tc>
      </w:tr>
      <w:tr w:rsidR="002B33DE" w:rsidRPr="0055204B">
        <w:tc>
          <w:tcPr>
            <w:tcW w:w="9378" w:type="dxa"/>
            <w:gridSpan w:val="4"/>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INSTRUCTION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8370" w:type="dxa"/>
            <w:gridSpan w:val="3"/>
          </w:tcPr>
          <w:p w:rsidR="002B33DE" w:rsidRPr="0055204B" w:rsidRDefault="002B33DE" w:rsidP="002B33DE">
            <w:pPr>
              <w:rPr>
                <w:rFonts w:ascii="Arial" w:eastAsia="Cambria" w:hAnsi="Arial" w:cs="Times New Roman"/>
                <w:sz w:val="20"/>
              </w:rPr>
            </w:pPr>
          </w:p>
          <w:p w:rsidR="0062459B" w:rsidRPr="0062459B" w:rsidRDefault="0062459B" w:rsidP="0062459B">
            <w:pPr>
              <w:ind w:left="360" w:hanging="360"/>
              <w:rPr>
                <w:rFonts w:ascii="Arial" w:hAnsi="Arial"/>
                <w:sz w:val="20"/>
                <w:szCs w:val="20"/>
              </w:rPr>
            </w:pPr>
            <w:r>
              <w:rPr>
                <w:rFonts w:ascii="Arial" w:hAnsi="Arial"/>
                <w:sz w:val="20"/>
                <w:szCs w:val="20"/>
              </w:rPr>
              <w:t xml:space="preserve">First, </w:t>
            </w:r>
            <w:r w:rsidRPr="0062459B">
              <w:rPr>
                <w:rFonts w:ascii="Arial" w:hAnsi="Arial"/>
                <w:sz w:val="20"/>
                <w:szCs w:val="20"/>
              </w:rPr>
              <w:t>I will have the phases of inquiry poster up and I will have the colorful cards close by.</w:t>
            </w:r>
          </w:p>
          <w:p w:rsidR="002B33DE" w:rsidRPr="0062459B" w:rsidRDefault="0062459B" w:rsidP="0062459B">
            <w:pPr>
              <w:rPr>
                <w:rFonts w:ascii="Arial" w:eastAsia="Cambria" w:hAnsi="Arial" w:cs="Times New Roman"/>
                <w:sz w:val="20"/>
                <w:szCs w:val="20"/>
              </w:rPr>
            </w:pPr>
            <w:r w:rsidRPr="0062459B">
              <w:rPr>
                <w:rFonts w:ascii="Arial" w:hAnsi="Arial"/>
                <w:sz w:val="20"/>
                <w:szCs w:val="20"/>
              </w:rPr>
              <w:t xml:space="preserve">I will bring them back to our most recent lab on conductivity where we went into detail of the phases and modes of inquiry and I will purpose that we </w:t>
            </w:r>
            <w:r>
              <w:rPr>
                <w:rFonts w:ascii="Arial" w:hAnsi="Arial"/>
                <w:sz w:val="20"/>
                <w:szCs w:val="20"/>
              </w:rPr>
              <w:t xml:space="preserve">continue to </w:t>
            </w:r>
            <w:r w:rsidRPr="0062459B">
              <w:rPr>
                <w:rFonts w:ascii="Arial" w:hAnsi="Arial"/>
                <w:sz w:val="20"/>
                <w:szCs w:val="20"/>
              </w:rPr>
              <w:t>develop our understanding of the modes of inquiry</w:t>
            </w:r>
            <w:r>
              <w:rPr>
                <w:rFonts w:ascii="Arial" w:hAnsi="Arial"/>
                <w:sz w:val="20"/>
                <w:szCs w:val="20"/>
              </w:rPr>
              <w:t>.</w:t>
            </w:r>
          </w:p>
          <w:p w:rsidR="002B33DE" w:rsidRPr="0055204B" w:rsidRDefault="0062459B" w:rsidP="002B33DE">
            <w:pPr>
              <w:rPr>
                <w:rFonts w:ascii="Arial" w:eastAsia="Cambria" w:hAnsi="Arial" w:cs="Times New Roman"/>
                <w:sz w:val="20"/>
              </w:rPr>
            </w:pPr>
            <w:r>
              <w:rPr>
                <w:rFonts w:ascii="Arial" w:eastAsia="Cambria" w:hAnsi="Arial" w:cs="Times New Roman"/>
                <w:sz w:val="20"/>
              </w:rPr>
              <w:t>I will hand out a copy of the modes of Inquiry so they can follow along.</w:t>
            </w:r>
          </w:p>
          <w:p w:rsidR="002B33DE" w:rsidRPr="0055204B" w:rsidRDefault="002B33DE" w:rsidP="002B33DE">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8370" w:type="dxa"/>
            <w:gridSpan w:val="3"/>
          </w:tcPr>
          <w:p w:rsidR="002B33DE" w:rsidRPr="0055204B" w:rsidRDefault="002B33DE" w:rsidP="002B33DE">
            <w:pPr>
              <w:rPr>
                <w:rFonts w:ascii="Arial" w:eastAsia="Cambria" w:hAnsi="Arial" w:cs="Times New Roman"/>
                <w:sz w:val="20"/>
              </w:rPr>
            </w:pPr>
          </w:p>
          <w:p w:rsidR="002B33DE" w:rsidRPr="0055204B" w:rsidRDefault="0062459B" w:rsidP="002B33DE">
            <w:pPr>
              <w:rPr>
                <w:rFonts w:ascii="Arial" w:eastAsia="Cambria" w:hAnsi="Arial" w:cs="Times New Roman"/>
                <w:sz w:val="20"/>
              </w:rPr>
            </w:pPr>
            <w:r>
              <w:rPr>
                <w:rFonts w:ascii="Arial" w:eastAsia="Cambria" w:hAnsi="Arial" w:cs="Times New Roman"/>
                <w:sz w:val="20"/>
              </w:rPr>
              <w:t xml:space="preserve">The students will get out their notebooks and their notes on the prior activity and the diagrams that they filled out and were given.  </w:t>
            </w:r>
          </w:p>
          <w:p w:rsidR="002B33DE" w:rsidRPr="0055204B" w:rsidRDefault="002B33DE" w:rsidP="002B33DE">
            <w:pPr>
              <w:rPr>
                <w:rFonts w:ascii="Arial" w:eastAsia="Cambria" w:hAnsi="Arial" w:cs="Times New Roman"/>
                <w:sz w:val="20"/>
              </w:rPr>
            </w:pPr>
          </w:p>
        </w:tc>
      </w:tr>
      <w:tr w:rsidR="002B33DE" w:rsidRPr="0055204B">
        <w:tc>
          <w:tcPr>
            <w:tcW w:w="1008"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8370" w:type="dxa"/>
            <w:gridSpan w:val="3"/>
          </w:tcPr>
          <w:p w:rsidR="002B33DE" w:rsidRPr="0055204B" w:rsidRDefault="002B33DE" w:rsidP="002B33DE">
            <w:pPr>
              <w:rPr>
                <w:rFonts w:ascii="Arial" w:eastAsia="Cambria" w:hAnsi="Arial" w:cs="Times New Roman"/>
                <w:sz w:val="20"/>
              </w:rPr>
            </w:pPr>
          </w:p>
          <w:p w:rsidR="002B33DE" w:rsidRPr="0055204B" w:rsidRDefault="0062459B" w:rsidP="002B33DE">
            <w:pPr>
              <w:rPr>
                <w:rFonts w:ascii="Arial" w:eastAsia="Cambria" w:hAnsi="Arial" w:cs="Times New Roman"/>
                <w:sz w:val="20"/>
              </w:rPr>
            </w:pPr>
            <w:r>
              <w:rPr>
                <w:rFonts w:ascii="Arial" w:eastAsia="Cambria" w:hAnsi="Arial" w:cs="Times New Roman"/>
                <w:sz w:val="20"/>
              </w:rPr>
              <w:t>I will ask analytical questions to support their understanding of the activity</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r>
      <w:tr w:rsidR="002B33DE" w:rsidRPr="0055204B">
        <w:tc>
          <w:tcPr>
            <w:tcW w:w="4608"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INVESTIGATION</w:t>
            </w: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INVENTION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I will have one student open the first container.  When the student starts to struggle to open the well taped container, I will offer scissors.</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 xml:space="preserve">I will ask a student to shake the container to rattle the objects inside and see what they will do next.  I will ask them to report to the class their </w:t>
            </w:r>
            <w:r w:rsidRPr="0072094F">
              <w:rPr>
                <w:rFonts w:ascii="Arial" w:eastAsia="Cambria" w:hAnsi="Arial" w:cs="Aharoni"/>
                <w:i/>
                <w:sz w:val="20"/>
              </w:rPr>
              <w:t>Observations</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Students will be recording their predictions and definitions for the terms in their own words</w:t>
            </w: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The student will rattle the container and make predictions on what is inside to the rest of the class</w:t>
            </w:r>
          </w:p>
        </w:tc>
      </w:tr>
      <w:tr w:rsidR="002B33DE" w:rsidRPr="0055204B">
        <w:tc>
          <w:tcPr>
            <w:tcW w:w="1008"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Assess</w:t>
            </w:r>
          </w:p>
        </w:tc>
        <w:tc>
          <w:tcPr>
            <w:tcW w:w="3600" w:type="dxa"/>
          </w:tcPr>
          <w:p w:rsidR="002B33DE" w:rsidRPr="0055204B" w:rsidRDefault="000B75DF" w:rsidP="002B33DE">
            <w:pPr>
              <w:rPr>
                <w:rFonts w:ascii="Arial" w:eastAsia="Cambria" w:hAnsi="Arial" w:cs="Times New Roman"/>
                <w:sz w:val="20"/>
              </w:rPr>
            </w:pPr>
            <w:r>
              <w:rPr>
                <w:rFonts w:ascii="Arial" w:eastAsia="Cambria" w:hAnsi="Arial" w:cs="Times New Roman"/>
                <w:sz w:val="20"/>
              </w:rPr>
              <w:t>I will ask the class what mode of inquiry the student engaged in by using the scissors to open the box.  I will guide students toward technology.</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c>
          <w:tcPr>
            <w:tcW w:w="1080"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Assess</w:t>
            </w:r>
          </w:p>
        </w:tc>
        <w:tc>
          <w:tcPr>
            <w:tcW w:w="3690" w:type="dxa"/>
          </w:tcPr>
          <w:p w:rsidR="002B33DE" w:rsidRPr="0055204B" w:rsidRDefault="0072094F" w:rsidP="002B33DE">
            <w:pPr>
              <w:rPr>
                <w:rFonts w:ascii="Arial" w:eastAsia="Cambria" w:hAnsi="Arial" w:cs="Times New Roman"/>
                <w:sz w:val="20"/>
              </w:rPr>
            </w:pPr>
            <w:r>
              <w:rPr>
                <w:rFonts w:ascii="Arial" w:eastAsia="Cambria" w:hAnsi="Arial" w:cs="Times New Roman"/>
                <w:sz w:val="20"/>
              </w:rPr>
              <w:t>This is where I will ask the class if they are curious about what is in the containers.  And this is where I ask them if curiosity is one of the ways to get engaged in scientific inquiry.</w:t>
            </w:r>
          </w:p>
        </w:tc>
      </w:tr>
    </w:tbl>
    <w:p w:rsidR="002B33DE" w:rsidRDefault="002B33DE" w:rsidP="00EC0229">
      <w:pPr>
        <w:rPr>
          <w:rFonts w:ascii="Arial" w:hAnsi="Arial"/>
        </w:rPr>
      </w:pPr>
    </w:p>
    <w:p w:rsidR="002B33DE" w:rsidRPr="007F7AC5" w:rsidRDefault="007075ED" w:rsidP="002B33DE">
      <w:pPr>
        <w:rPr>
          <w:rFonts w:ascii="Arial" w:hAnsi="Arial"/>
          <w:sz w:val="20"/>
        </w:rPr>
      </w:pPr>
      <w:r>
        <w:rPr>
          <w:rFonts w:ascii="Arial" w:hAnsi="Arial"/>
        </w:rPr>
        <w:t>11</w:t>
      </w:r>
      <w:r w:rsidR="002B33DE" w:rsidRPr="007F7AC5">
        <w:rPr>
          <w:rFonts w:ascii="Arial" w:hAnsi="Arial"/>
        </w:rPr>
        <w:t xml:space="preserve">.  Briefly describe how you </w:t>
      </w:r>
      <w:r w:rsidR="00BA490E" w:rsidRPr="007F7AC5">
        <w:rPr>
          <w:rFonts w:ascii="Arial" w:hAnsi="Arial"/>
        </w:rPr>
        <w:t xml:space="preserve">will </w:t>
      </w:r>
      <w:r w:rsidR="008506EC" w:rsidRPr="007F7AC5">
        <w:rPr>
          <w:rFonts w:ascii="Arial" w:hAnsi="Arial"/>
        </w:rPr>
        <w:t xml:space="preserve">guide </w:t>
      </w:r>
      <w:r w:rsidR="002B33DE" w:rsidRPr="007F7AC5">
        <w:rPr>
          <w:rFonts w:ascii="Arial" w:hAnsi="Arial"/>
        </w:rPr>
        <w:t xml:space="preserve">your students through the </w:t>
      </w:r>
      <w:r w:rsidR="007F7AC5">
        <w:rPr>
          <w:rFonts w:ascii="Arial" w:hAnsi="Arial"/>
        </w:rPr>
        <w:t xml:space="preserve">TSI </w:t>
      </w:r>
      <w:r w:rsidR="002B33DE" w:rsidRPr="007F7AC5">
        <w:rPr>
          <w:rFonts w:ascii="Arial" w:hAnsi="Arial"/>
        </w:rPr>
        <w:t>Phases of Inquiry.</w:t>
      </w:r>
      <w:r w:rsidR="008506EC" w:rsidRPr="007F7AC5">
        <w:rPr>
          <w:rFonts w:ascii="Arial" w:hAnsi="Arial"/>
        </w:rPr>
        <w:t xml:space="preserve"> </w:t>
      </w:r>
      <w:r w:rsidR="008506EC" w:rsidRPr="007F7AC5">
        <w:rPr>
          <w:rFonts w:ascii="Arial" w:hAnsi="Arial"/>
          <w:sz w:val="20"/>
        </w:rPr>
        <w:t>(You are the research director of your classroom, and thus guide or facilitate the learning in your classroom, even if an activity is very student-directed).</w:t>
      </w:r>
    </w:p>
    <w:p w:rsidR="002B33DE" w:rsidRDefault="002B33DE" w:rsidP="002B33DE">
      <w:pPr>
        <w:rPr>
          <w:rFonts w:ascii="Arial" w:hAnsi="Arial"/>
        </w:rPr>
      </w:pPr>
    </w:p>
    <w:p w:rsidR="002B33DE" w:rsidRDefault="00E7332A" w:rsidP="002B33DE">
      <w:pPr>
        <w:rPr>
          <w:rFonts w:ascii="Arial" w:hAnsi="Arial"/>
        </w:rPr>
      </w:pPr>
      <w:r>
        <w:rPr>
          <w:rFonts w:ascii="Arial" w:hAnsi="Arial"/>
        </w:rPr>
        <w:t>I will guide my class of students through their learning by asking questions, observing their learning and through terms of engagement in the activity.</w:t>
      </w:r>
    </w:p>
    <w:p w:rsidR="002B33DE" w:rsidRPr="00E7332A" w:rsidRDefault="002B33DE" w:rsidP="00EC0229">
      <w:pPr>
        <w:rPr>
          <w:rFonts w:ascii="Arial" w:hAnsi="Arial"/>
          <w:b/>
        </w:rPr>
      </w:pPr>
    </w:p>
    <w:p w:rsidR="007F7AC5" w:rsidRDefault="007F7AC5" w:rsidP="00EC0229">
      <w:pPr>
        <w:rPr>
          <w:rFonts w:ascii="Arial" w:hAnsi="Arial"/>
        </w:rPr>
      </w:pPr>
    </w:p>
    <w:p w:rsidR="002B33DE" w:rsidRDefault="007075ED" w:rsidP="00EC0229">
      <w:pPr>
        <w:rPr>
          <w:rFonts w:ascii="Arial" w:hAnsi="Arial"/>
        </w:rPr>
      </w:pPr>
      <w:r>
        <w:rPr>
          <w:rFonts w:ascii="Arial" w:hAnsi="Arial"/>
        </w:rPr>
        <w:t>12</w:t>
      </w:r>
      <w:r w:rsidR="002B33DE">
        <w:rPr>
          <w:rFonts w:ascii="Arial" w:hAnsi="Arial"/>
        </w:rPr>
        <w:t xml:space="preserve">.  What </w:t>
      </w:r>
      <w:r w:rsidR="002B33DE" w:rsidRPr="002B33DE">
        <w:rPr>
          <w:rFonts w:ascii="Arial" w:hAnsi="Arial"/>
          <w:i/>
        </w:rPr>
        <w:t>overarching</w:t>
      </w:r>
      <w:r w:rsidR="002B33DE">
        <w:rPr>
          <w:rFonts w:ascii="Arial" w:hAnsi="Arial"/>
        </w:rPr>
        <w:t xml:space="preserve"> </w:t>
      </w:r>
      <w:r w:rsidR="007F7AC5">
        <w:rPr>
          <w:rFonts w:ascii="Arial" w:hAnsi="Arial"/>
        </w:rPr>
        <w:t xml:space="preserve">TSI </w:t>
      </w:r>
      <w:r w:rsidR="002B33DE">
        <w:rPr>
          <w:rFonts w:ascii="Arial" w:hAnsi="Arial"/>
        </w:rPr>
        <w:t xml:space="preserve">mode(s) </w:t>
      </w:r>
      <w:r>
        <w:rPr>
          <w:rFonts w:ascii="Arial" w:hAnsi="Arial"/>
        </w:rPr>
        <w:t>will you focus on for t</w:t>
      </w:r>
      <w:r w:rsidR="002B33DE">
        <w:rPr>
          <w:rFonts w:ascii="Arial" w:hAnsi="Arial"/>
        </w:rPr>
        <w:t>his activity? Why?</w:t>
      </w:r>
    </w:p>
    <w:p w:rsidR="007F7AC5" w:rsidRPr="007F7AC5" w:rsidRDefault="007F7AC5" w:rsidP="007F7AC5">
      <w:pPr>
        <w:rPr>
          <w:rFonts w:ascii="Arial" w:hAnsi="Arial" w:cs="Arial"/>
          <w:sz w:val="20"/>
          <w:szCs w:val="26"/>
        </w:rPr>
      </w:pPr>
      <w:r w:rsidRPr="007F7AC5">
        <w:rPr>
          <w:rFonts w:ascii="Arial" w:hAnsi="Arial" w:cs="Arial"/>
          <w:sz w:val="20"/>
          <w:szCs w:val="26"/>
        </w:rPr>
        <w:t xml:space="preserve">Modes: </w:t>
      </w:r>
      <w:r w:rsidRPr="007F7AC5">
        <w:rPr>
          <w:rFonts w:ascii="Arial" w:hAnsi="Arial"/>
          <w:sz w:val="20"/>
        </w:rPr>
        <w:t>Curiosity, Description, Authoritative knowledge, Experimentation, Product evaluation, Technology, Replication, Induction, Deduction, Transitive knowledge</w:t>
      </w:r>
    </w:p>
    <w:p w:rsidR="002B33DE" w:rsidRDefault="002B33DE" w:rsidP="00EC0229">
      <w:pPr>
        <w:rPr>
          <w:rFonts w:ascii="Arial" w:hAnsi="Arial"/>
        </w:rPr>
      </w:pPr>
    </w:p>
    <w:p w:rsidR="007F7AC5" w:rsidRDefault="007427A9" w:rsidP="00EC0229">
      <w:pPr>
        <w:rPr>
          <w:rFonts w:ascii="Arial" w:hAnsi="Arial"/>
        </w:rPr>
      </w:pPr>
      <w:bookmarkStart w:id="0" w:name="_GoBack"/>
      <w:bookmarkEnd w:id="0"/>
      <w:r>
        <w:rPr>
          <w:rFonts w:ascii="Arial" w:hAnsi="Arial"/>
        </w:rPr>
        <w:t>Curiosity</w:t>
      </w:r>
      <w:r w:rsidR="00E7332A">
        <w:rPr>
          <w:rFonts w:ascii="Arial" w:hAnsi="Arial"/>
        </w:rPr>
        <w:t xml:space="preserve"> will be the activity hook, because my students are easier to get engaged in an activity like this if they are curious.</w:t>
      </w:r>
      <w:r>
        <w:rPr>
          <w:rFonts w:ascii="Arial" w:hAnsi="Arial"/>
        </w:rPr>
        <w:t xml:space="preserve">  </w:t>
      </w:r>
    </w:p>
    <w:p w:rsidR="002B33DE" w:rsidRDefault="002B33DE" w:rsidP="00EC0229">
      <w:pPr>
        <w:rPr>
          <w:rFonts w:ascii="Arial" w:hAnsi="Arial"/>
        </w:rPr>
      </w:pPr>
    </w:p>
    <w:p w:rsidR="002B33DE" w:rsidRDefault="002B33DE" w:rsidP="00EC0229">
      <w:pPr>
        <w:rPr>
          <w:rFonts w:ascii="Arial" w:hAnsi="Arial"/>
        </w:rPr>
      </w:pPr>
    </w:p>
    <w:p w:rsidR="002B33DE" w:rsidRDefault="002B33DE" w:rsidP="002B33DE">
      <w:pPr>
        <w:rPr>
          <w:rFonts w:ascii="Arial" w:hAnsi="Arial"/>
        </w:rPr>
      </w:pPr>
      <w:r>
        <w:rPr>
          <w:rFonts w:ascii="Arial" w:hAnsi="Arial"/>
        </w:rPr>
        <w:t xml:space="preserve">Please provide any additional comments that will help you prepare to teach this activity or help the TSI facilitators understand how you plan to teach this activity. </w:t>
      </w:r>
    </w:p>
    <w:p w:rsidR="00C71326" w:rsidRPr="00EC0229" w:rsidRDefault="00C71326" w:rsidP="00EC0229">
      <w:pPr>
        <w:rPr>
          <w:rFonts w:ascii="Arial" w:hAnsi="Arial"/>
        </w:rPr>
      </w:pPr>
    </w:p>
    <w:sectPr w:rsidR="00C71326" w:rsidRPr="00EC0229" w:rsidSect="005118F6">
      <w:footerReference w:type="default" r:id="rId9"/>
      <w:pgSz w:w="12240" w:h="15840"/>
      <w:pgMar w:top="1152" w:right="1440" w:bottom="1152"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709" w:rsidRDefault="00544709">
      <w:r>
        <w:separator/>
      </w:r>
    </w:p>
  </w:endnote>
  <w:endnote w:type="continuationSeparator" w:id="0">
    <w:p w:rsidR="00544709" w:rsidRDefault="00544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haroni">
    <w:panose1 w:val="02010803020104030203"/>
    <w:charset w:val="B1"/>
    <w:family w:val="auto"/>
    <w:pitch w:val="variable"/>
    <w:sig w:usb0="00000801" w:usb1="00000000" w:usb2="00000000" w:usb3="00000000" w:csb0="0000002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E2E" w:rsidRPr="00831A1B" w:rsidRDefault="00D00E2E" w:rsidP="008C5803">
    <w:pPr>
      <w:widowControl w:val="0"/>
      <w:autoSpaceDE w:val="0"/>
      <w:autoSpaceDN w:val="0"/>
      <w:adjustRightInd w:val="0"/>
      <w:jc w:val="center"/>
      <w:rPr>
        <w:rFonts w:ascii="Arial" w:hAnsi="Arial" w:cs="Arial"/>
        <w:i/>
        <w:iCs/>
        <w:sz w:val="12"/>
        <w:szCs w:val="32"/>
      </w:rPr>
    </w:pPr>
  </w:p>
  <w:p w:rsidR="00D00E2E" w:rsidRPr="00FA779E" w:rsidRDefault="00D00E2E" w:rsidP="008C5803">
    <w:pPr>
      <w:widowControl w:val="0"/>
      <w:autoSpaceDE w:val="0"/>
      <w:autoSpaceDN w:val="0"/>
      <w:adjustRightInd w:val="0"/>
      <w:jc w:val="center"/>
      <w:rPr>
        <w:rFonts w:ascii="Arial" w:hAnsi="Arial" w:cs="Arial"/>
        <w:sz w:val="20"/>
        <w:szCs w:val="26"/>
      </w:rPr>
    </w:pPr>
    <w:r w:rsidRPr="00FA779E">
      <w:rPr>
        <w:rFonts w:ascii="Arial" w:hAnsi="Arial" w:cs="Arial"/>
        <w:i/>
        <w:iCs/>
        <w:sz w:val="20"/>
        <w:szCs w:val="32"/>
      </w:rPr>
      <w:t>Exploring Our Fluid Earth,</w:t>
    </w:r>
    <w:r w:rsidRPr="00FA779E">
      <w:rPr>
        <w:rFonts w:ascii="Arial" w:hAnsi="Arial" w:cs="Arial"/>
        <w:sz w:val="20"/>
        <w:szCs w:val="32"/>
      </w:rPr>
      <w:t xml:space="preserve"> a product of the Curriculum Research &amp; Development Group (CRDG), College of Education. </w:t>
    </w:r>
    <w:r w:rsidRPr="00FA779E">
      <w:rPr>
        <w:rFonts w:ascii="Arial" w:hAnsi="Arial" w:cs="Symbol"/>
        <w:sz w:val="20"/>
        <w:szCs w:val="32"/>
      </w:rPr>
      <w:sym w:font="Symbol" w:char="F0D3"/>
    </w:r>
    <w:r w:rsidRPr="00FA779E">
      <w:rPr>
        <w:rFonts w:ascii="Arial" w:hAnsi="Arial" w:cs="Symbol"/>
        <w:sz w:val="20"/>
        <w:szCs w:val="32"/>
      </w:rPr>
      <w:t> </w:t>
    </w:r>
    <w:r>
      <w:rPr>
        <w:rFonts w:ascii="Arial" w:hAnsi="Arial" w:cs="Arial"/>
        <w:sz w:val="20"/>
        <w:szCs w:val="32"/>
      </w:rPr>
      <w:t>University of Hawai‘i, 2013</w:t>
    </w:r>
    <w:r w:rsidRPr="00FA779E">
      <w:rPr>
        <w:rFonts w:ascii="Arial" w:hAnsi="Arial" w:cs="Arial"/>
        <w:sz w:val="20"/>
        <w:szCs w:val="32"/>
      </w:rPr>
      <w:t xml:space="preserve">. </w:t>
    </w:r>
    <w:r w:rsidRPr="00FA779E">
      <w:rPr>
        <w:rFonts w:ascii="Arial" w:hAnsi="Arial" w:cs="Helvetica"/>
        <w:sz w:val="20"/>
        <w:szCs w:val="32"/>
      </w:rPr>
      <w:t>This document may be freely reproduced and distributed for non-profit educational purposes.</w:t>
    </w:r>
  </w:p>
  <w:p w:rsidR="00D00E2E" w:rsidRDefault="007427A9" w:rsidP="008C5803">
    <w:pPr>
      <w:pStyle w:val="Footer"/>
      <w:ind w:left="8640" w:hanging="270"/>
      <w:jc w:val="center"/>
    </w:pPr>
    <w:r w:rsidRPr="00FA779E">
      <w:rPr>
        <w:rFonts w:ascii="Arial" w:hAnsi="Arial"/>
        <w:sz w:val="20"/>
      </w:rPr>
      <w:t xml:space="preserve">p. </w:t>
    </w:r>
    <w:r w:rsidR="00D00E2E" w:rsidRPr="00FA779E">
      <w:rPr>
        <w:rStyle w:val="PageNumber"/>
        <w:rFonts w:ascii="Arial" w:hAnsi="Arial"/>
        <w:sz w:val="20"/>
      </w:rPr>
      <w:fldChar w:fldCharType="begin"/>
    </w:r>
    <w:r w:rsidR="00D00E2E" w:rsidRPr="00FA779E">
      <w:rPr>
        <w:rStyle w:val="PageNumber"/>
        <w:rFonts w:ascii="Arial" w:hAnsi="Arial"/>
        <w:sz w:val="20"/>
      </w:rPr>
      <w:instrText xml:space="preserve"> PAGE </w:instrText>
    </w:r>
    <w:r w:rsidR="00D00E2E" w:rsidRPr="00FA779E">
      <w:rPr>
        <w:rStyle w:val="PageNumber"/>
        <w:rFonts w:ascii="Arial" w:hAnsi="Arial"/>
        <w:sz w:val="20"/>
      </w:rPr>
      <w:fldChar w:fldCharType="separate"/>
    </w:r>
    <w:r w:rsidR="00544709">
      <w:rPr>
        <w:rStyle w:val="PageNumber"/>
        <w:rFonts w:ascii="Arial" w:hAnsi="Arial"/>
        <w:noProof/>
        <w:sz w:val="20"/>
      </w:rPr>
      <w:t>1</w:t>
    </w:r>
    <w:r w:rsidR="00D00E2E" w:rsidRPr="00FA779E">
      <w:rPr>
        <w:rStyle w:val="PageNumber"/>
        <w:rFonts w:ascii="Arial" w:hAnsi="Arial"/>
        <w:sz w:val="20"/>
      </w:rPr>
      <w:fldChar w:fldCharType="end"/>
    </w:r>
    <w:r w:rsidR="00D00E2E" w:rsidRPr="00FA779E">
      <w:rPr>
        <w:rStyle w:val="PageNumber"/>
        <w:rFonts w:ascii="Arial" w:hAnsi="Arial"/>
        <w:sz w:val="20"/>
      </w:rPr>
      <w:t xml:space="preserve"> of </w:t>
    </w:r>
    <w:r w:rsidR="00D00E2E" w:rsidRPr="00FA779E">
      <w:rPr>
        <w:rStyle w:val="PageNumber"/>
        <w:rFonts w:ascii="Arial" w:hAnsi="Arial"/>
        <w:sz w:val="20"/>
      </w:rPr>
      <w:fldChar w:fldCharType="begin"/>
    </w:r>
    <w:r w:rsidR="00D00E2E" w:rsidRPr="00FA779E">
      <w:rPr>
        <w:rStyle w:val="PageNumber"/>
        <w:rFonts w:ascii="Arial" w:hAnsi="Arial"/>
        <w:sz w:val="20"/>
      </w:rPr>
      <w:instrText xml:space="preserve"> NUMPAGES </w:instrText>
    </w:r>
    <w:r w:rsidR="00D00E2E" w:rsidRPr="00FA779E">
      <w:rPr>
        <w:rStyle w:val="PageNumber"/>
        <w:rFonts w:ascii="Arial" w:hAnsi="Arial"/>
        <w:sz w:val="20"/>
      </w:rPr>
      <w:fldChar w:fldCharType="separate"/>
    </w:r>
    <w:r w:rsidR="00544709">
      <w:rPr>
        <w:rStyle w:val="PageNumber"/>
        <w:rFonts w:ascii="Arial" w:hAnsi="Arial"/>
        <w:noProof/>
        <w:sz w:val="20"/>
      </w:rPr>
      <w:t>1</w:t>
    </w:r>
    <w:r w:rsidR="00D00E2E" w:rsidRPr="00FA779E">
      <w:rPr>
        <w:rStyle w:val="PageNumber"/>
        <w:rFonts w:ascii="Arial" w:hAnsi="Arial"/>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709" w:rsidRDefault="00544709">
      <w:r>
        <w:separator/>
      </w:r>
    </w:p>
  </w:footnote>
  <w:footnote w:type="continuationSeparator" w:id="0">
    <w:p w:rsidR="00544709" w:rsidRDefault="005447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D67F9"/>
    <w:multiLevelType w:val="hybridMultilevel"/>
    <w:tmpl w:val="277AB7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266599"/>
    <w:multiLevelType w:val="hybridMultilevel"/>
    <w:tmpl w:val="B49C5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1F0577"/>
    <w:multiLevelType w:val="hybridMultilevel"/>
    <w:tmpl w:val="8B1A0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026FE4"/>
    <w:multiLevelType w:val="hybridMultilevel"/>
    <w:tmpl w:val="D00263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0216B9"/>
    <w:multiLevelType w:val="hybridMultilevel"/>
    <w:tmpl w:val="BE24EC98"/>
    <w:lvl w:ilvl="0" w:tplc="7332A58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8A10FCB"/>
    <w:multiLevelType w:val="multilevel"/>
    <w:tmpl w:val="C096B69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nsid w:val="1B233F2D"/>
    <w:multiLevelType w:val="hybridMultilevel"/>
    <w:tmpl w:val="39CC9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B203F2"/>
    <w:multiLevelType w:val="hybridMultilevel"/>
    <w:tmpl w:val="0B9250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4D7D4E"/>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3971DD2"/>
    <w:multiLevelType w:val="hybridMultilevel"/>
    <w:tmpl w:val="91D03AA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4806D11"/>
    <w:multiLevelType w:val="hybridMultilevel"/>
    <w:tmpl w:val="F19A604C"/>
    <w:lvl w:ilvl="0" w:tplc="00010409">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11">
    <w:nsid w:val="27F06A9E"/>
    <w:multiLevelType w:val="hybridMultilevel"/>
    <w:tmpl w:val="F930606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8B6214"/>
    <w:multiLevelType w:val="hybridMultilevel"/>
    <w:tmpl w:val="EFE02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D405A8"/>
    <w:multiLevelType w:val="hybridMultilevel"/>
    <w:tmpl w:val="4A3AE0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93728F8"/>
    <w:multiLevelType w:val="hybridMultilevel"/>
    <w:tmpl w:val="C096B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BA38FA"/>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E7549A8"/>
    <w:multiLevelType w:val="hybridMultilevel"/>
    <w:tmpl w:val="A8EA91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8700F3"/>
    <w:multiLevelType w:val="hybridMultilevel"/>
    <w:tmpl w:val="24149802"/>
    <w:lvl w:ilvl="0" w:tplc="BC00CD74">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EE6FA3"/>
    <w:multiLevelType w:val="hybridMultilevel"/>
    <w:tmpl w:val="398C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EB3BE1"/>
    <w:multiLevelType w:val="hybridMultilevel"/>
    <w:tmpl w:val="D8B4F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5EC4352"/>
    <w:multiLevelType w:val="hybridMultilevel"/>
    <w:tmpl w:val="E4588F1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7242FE"/>
    <w:multiLevelType w:val="hybridMultilevel"/>
    <w:tmpl w:val="93000B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22">
    <w:nsid w:val="54E05843"/>
    <w:multiLevelType w:val="hybridMultilevel"/>
    <w:tmpl w:val="90DCBF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8F62BDD"/>
    <w:multiLevelType w:val="hybridMultilevel"/>
    <w:tmpl w:val="1ED2A1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A0F2874"/>
    <w:multiLevelType w:val="hybridMultilevel"/>
    <w:tmpl w:val="41023F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A472FCB"/>
    <w:multiLevelType w:val="hybridMultilevel"/>
    <w:tmpl w:val="9B3A8246"/>
    <w:lvl w:ilvl="0" w:tplc="F4DE935A">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B005FC7"/>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DCE0167"/>
    <w:multiLevelType w:val="hybridMultilevel"/>
    <w:tmpl w:val="1C0C3BD2"/>
    <w:lvl w:ilvl="0" w:tplc="7332A5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DE3231A"/>
    <w:multiLevelType w:val="hybridMultilevel"/>
    <w:tmpl w:val="B02614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5F6A2DE8"/>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60223827"/>
    <w:multiLevelType w:val="hybridMultilevel"/>
    <w:tmpl w:val="5D5637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2872549"/>
    <w:multiLevelType w:val="hybridMultilevel"/>
    <w:tmpl w:val="10666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2B630B8"/>
    <w:multiLevelType w:val="hybridMultilevel"/>
    <w:tmpl w:val="9F98F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33C44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5F2324E"/>
    <w:multiLevelType w:val="hybridMultilevel"/>
    <w:tmpl w:val="2E06289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nsid w:val="6749220E"/>
    <w:multiLevelType w:val="hybridMultilevel"/>
    <w:tmpl w:val="4008EE5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144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E34AC2"/>
    <w:multiLevelType w:val="hybridMultilevel"/>
    <w:tmpl w:val="887EB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443C3A"/>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B0007E"/>
    <w:multiLevelType w:val="hybridMultilevel"/>
    <w:tmpl w:val="0DF6F07E"/>
    <w:lvl w:ilvl="0" w:tplc="7332A5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A047B35"/>
    <w:multiLevelType w:val="hybridMultilevel"/>
    <w:tmpl w:val="CAACCB3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6ACD0F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nsid w:val="71FD4ADC"/>
    <w:multiLevelType w:val="hybridMultilevel"/>
    <w:tmpl w:val="307A2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36402E9"/>
    <w:multiLevelType w:val="hybridMultilevel"/>
    <w:tmpl w:val="947A7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D347A4"/>
    <w:multiLevelType w:val="hybridMultilevel"/>
    <w:tmpl w:val="5BDEAE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EC04E7F"/>
    <w:multiLevelType w:val="hybridMultilevel"/>
    <w:tmpl w:val="5BE4A3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FA824B9"/>
    <w:multiLevelType w:val="hybridMultilevel"/>
    <w:tmpl w:val="235AA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F70C37"/>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9"/>
  </w:num>
  <w:num w:numId="2">
    <w:abstractNumId w:val="10"/>
  </w:num>
  <w:num w:numId="3">
    <w:abstractNumId w:val="32"/>
  </w:num>
  <w:num w:numId="4">
    <w:abstractNumId w:val="34"/>
  </w:num>
  <w:num w:numId="5">
    <w:abstractNumId w:val="46"/>
  </w:num>
  <w:num w:numId="6">
    <w:abstractNumId w:val="28"/>
  </w:num>
  <w:num w:numId="7">
    <w:abstractNumId w:val="1"/>
  </w:num>
  <w:num w:numId="8">
    <w:abstractNumId w:val="6"/>
  </w:num>
  <w:num w:numId="9">
    <w:abstractNumId w:val="41"/>
  </w:num>
  <w:num w:numId="10">
    <w:abstractNumId w:val="0"/>
  </w:num>
  <w:num w:numId="11">
    <w:abstractNumId w:val="30"/>
  </w:num>
  <w:num w:numId="12">
    <w:abstractNumId w:val="16"/>
  </w:num>
  <w:num w:numId="13">
    <w:abstractNumId w:val="3"/>
  </w:num>
  <w:num w:numId="14">
    <w:abstractNumId w:val="15"/>
  </w:num>
  <w:num w:numId="15">
    <w:abstractNumId w:val="26"/>
  </w:num>
  <w:num w:numId="16">
    <w:abstractNumId w:val="44"/>
  </w:num>
  <w:num w:numId="17">
    <w:abstractNumId w:val="2"/>
  </w:num>
  <w:num w:numId="18">
    <w:abstractNumId w:val="43"/>
  </w:num>
  <w:num w:numId="19">
    <w:abstractNumId w:val="22"/>
  </w:num>
  <w:num w:numId="20">
    <w:abstractNumId w:val="7"/>
  </w:num>
  <w:num w:numId="21">
    <w:abstractNumId w:val="23"/>
  </w:num>
  <w:num w:numId="22">
    <w:abstractNumId w:val="9"/>
  </w:num>
  <w:num w:numId="23">
    <w:abstractNumId w:val="35"/>
  </w:num>
  <w:num w:numId="24">
    <w:abstractNumId w:val="11"/>
  </w:num>
  <w:num w:numId="25">
    <w:abstractNumId w:val="20"/>
  </w:num>
  <w:num w:numId="26">
    <w:abstractNumId w:val="45"/>
  </w:num>
  <w:num w:numId="27">
    <w:abstractNumId w:val="8"/>
  </w:num>
  <w:num w:numId="28">
    <w:abstractNumId w:val="29"/>
  </w:num>
  <w:num w:numId="29">
    <w:abstractNumId w:val="40"/>
  </w:num>
  <w:num w:numId="30">
    <w:abstractNumId w:val="33"/>
  </w:num>
  <w:num w:numId="31">
    <w:abstractNumId w:val="21"/>
  </w:num>
  <w:num w:numId="32">
    <w:abstractNumId w:val="36"/>
  </w:num>
  <w:num w:numId="33">
    <w:abstractNumId w:val="42"/>
  </w:num>
  <w:num w:numId="34">
    <w:abstractNumId w:val="12"/>
  </w:num>
  <w:num w:numId="35">
    <w:abstractNumId w:val="19"/>
  </w:num>
  <w:num w:numId="36">
    <w:abstractNumId w:val="18"/>
  </w:num>
  <w:num w:numId="37">
    <w:abstractNumId w:val="31"/>
  </w:num>
  <w:num w:numId="38">
    <w:abstractNumId w:val="14"/>
  </w:num>
  <w:num w:numId="39">
    <w:abstractNumId w:val="5"/>
  </w:num>
  <w:num w:numId="40">
    <w:abstractNumId w:val="24"/>
  </w:num>
  <w:num w:numId="41">
    <w:abstractNumId w:val="13"/>
  </w:num>
  <w:num w:numId="42">
    <w:abstractNumId w:val="38"/>
  </w:num>
  <w:num w:numId="43">
    <w:abstractNumId w:val="25"/>
  </w:num>
  <w:num w:numId="44">
    <w:abstractNumId w:val="27"/>
  </w:num>
  <w:num w:numId="45">
    <w:abstractNumId w:val="4"/>
  </w:num>
  <w:num w:numId="46">
    <w:abstractNumId w:val="37"/>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0A9"/>
    <w:rsid w:val="00001780"/>
    <w:rsid w:val="00026C32"/>
    <w:rsid w:val="00030736"/>
    <w:rsid w:val="00050EDD"/>
    <w:rsid w:val="000745E4"/>
    <w:rsid w:val="0008392C"/>
    <w:rsid w:val="000916C9"/>
    <w:rsid w:val="000B3C7C"/>
    <w:rsid w:val="000B5016"/>
    <w:rsid w:val="000B75DF"/>
    <w:rsid w:val="000F45D5"/>
    <w:rsid w:val="00105514"/>
    <w:rsid w:val="00121EF2"/>
    <w:rsid w:val="001535AD"/>
    <w:rsid w:val="0015658E"/>
    <w:rsid w:val="00162F0E"/>
    <w:rsid w:val="00167F37"/>
    <w:rsid w:val="00175511"/>
    <w:rsid w:val="00181328"/>
    <w:rsid w:val="00181EF0"/>
    <w:rsid w:val="001B6843"/>
    <w:rsid w:val="001D0BAC"/>
    <w:rsid w:val="001D1FFB"/>
    <w:rsid w:val="001D5ADE"/>
    <w:rsid w:val="001E4C0E"/>
    <w:rsid w:val="002028DE"/>
    <w:rsid w:val="0022506B"/>
    <w:rsid w:val="00230C19"/>
    <w:rsid w:val="00237AED"/>
    <w:rsid w:val="002444EE"/>
    <w:rsid w:val="0025201C"/>
    <w:rsid w:val="0027087E"/>
    <w:rsid w:val="002A2ACA"/>
    <w:rsid w:val="002A5AF6"/>
    <w:rsid w:val="002B33DE"/>
    <w:rsid w:val="002C2559"/>
    <w:rsid w:val="002F07DE"/>
    <w:rsid w:val="002F08AE"/>
    <w:rsid w:val="002F0AFC"/>
    <w:rsid w:val="002F7C5A"/>
    <w:rsid w:val="00327794"/>
    <w:rsid w:val="00364E69"/>
    <w:rsid w:val="00371905"/>
    <w:rsid w:val="003720BD"/>
    <w:rsid w:val="003766D3"/>
    <w:rsid w:val="0038623E"/>
    <w:rsid w:val="00391EE1"/>
    <w:rsid w:val="003A3D0D"/>
    <w:rsid w:val="003B2D16"/>
    <w:rsid w:val="003B6865"/>
    <w:rsid w:val="003E3685"/>
    <w:rsid w:val="004026AF"/>
    <w:rsid w:val="004146FB"/>
    <w:rsid w:val="004157BC"/>
    <w:rsid w:val="00427FC7"/>
    <w:rsid w:val="00461D60"/>
    <w:rsid w:val="00472227"/>
    <w:rsid w:val="00473A19"/>
    <w:rsid w:val="00475A99"/>
    <w:rsid w:val="004816F9"/>
    <w:rsid w:val="00482CB3"/>
    <w:rsid w:val="004A7750"/>
    <w:rsid w:val="004B3149"/>
    <w:rsid w:val="004B3BE2"/>
    <w:rsid w:val="004C5639"/>
    <w:rsid w:val="004D0A92"/>
    <w:rsid w:val="004D381C"/>
    <w:rsid w:val="004D54EF"/>
    <w:rsid w:val="004D7C3A"/>
    <w:rsid w:val="00503089"/>
    <w:rsid w:val="005034DF"/>
    <w:rsid w:val="0050402F"/>
    <w:rsid w:val="005118F6"/>
    <w:rsid w:val="00511C5C"/>
    <w:rsid w:val="00544709"/>
    <w:rsid w:val="00552B0B"/>
    <w:rsid w:val="005613BD"/>
    <w:rsid w:val="005629E8"/>
    <w:rsid w:val="005643B3"/>
    <w:rsid w:val="005662D9"/>
    <w:rsid w:val="00574172"/>
    <w:rsid w:val="005A4BBB"/>
    <w:rsid w:val="005A4C97"/>
    <w:rsid w:val="005A6976"/>
    <w:rsid w:val="005B75CA"/>
    <w:rsid w:val="005C02F9"/>
    <w:rsid w:val="005C3026"/>
    <w:rsid w:val="005D46A6"/>
    <w:rsid w:val="005E35B6"/>
    <w:rsid w:val="00617D04"/>
    <w:rsid w:val="0062135D"/>
    <w:rsid w:val="0062208B"/>
    <w:rsid w:val="0062459B"/>
    <w:rsid w:val="006367EE"/>
    <w:rsid w:val="00636BAD"/>
    <w:rsid w:val="00641CB1"/>
    <w:rsid w:val="006422EF"/>
    <w:rsid w:val="0064492A"/>
    <w:rsid w:val="00651BA7"/>
    <w:rsid w:val="0067277E"/>
    <w:rsid w:val="00672CD2"/>
    <w:rsid w:val="0067398D"/>
    <w:rsid w:val="00676C54"/>
    <w:rsid w:val="006A47D0"/>
    <w:rsid w:val="006A626F"/>
    <w:rsid w:val="006B4027"/>
    <w:rsid w:val="006B48BE"/>
    <w:rsid w:val="006C141F"/>
    <w:rsid w:val="006D44BD"/>
    <w:rsid w:val="006D6D1A"/>
    <w:rsid w:val="00702DCD"/>
    <w:rsid w:val="007075ED"/>
    <w:rsid w:val="00712E41"/>
    <w:rsid w:val="0072094F"/>
    <w:rsid w:val="007219F6"/>
    <w:rsid w:val="0072673D"/>
    <w:rsid w:val="007349C1"/>
    <w:rsid w:val="00736B1B"/>
    <w:rsid w:val="007427A9"/>
    <w:rsid w:val="0074341C"/>
    <w:rsid w:val="00754C40"/>
    <w:rsid w:val="00756D87"/>
    <w:rsid w:val="007850D8"/>
    <w:rsid w:val="007861AB"/>
    <w:rsid w:val="007975A3"/>
    <w:rsid w:val="007D0D79"/>
    <w:rsid w:val="007D6693"/>
    <w:rsid w:val="007D6890"/>
    <w:rsid w:val="007E4B33"/>
    <w:rsid w:val="007F7AC5"/>
    <w:rsid w:val="00831815"/>
    <w:rsid w:val="00837BD4"/>
    <w:rsid w:val="008506EC"/>
    <w:rsid w:val="0085544D"/>
    <w:rsid w:val="0086150C"/>
    <w:rsid w:val="008855F4"/>
    <w:rsid w:val="008C2A60"/>
    <w:rsid w:val="008C4F19"/>
    <w:rsid w:val="008C5803"/>
    <w:rsid w:val="00903009"/>
    <w:rsid w:val="00904A84"/>
    <w:rsid w:val="009057F4"/>
    <w:rsid w:val="009075D6"/>
    <w:rsid w:val="00915FE1"/>
    <w:rsid w:val="00944F88"/>
    <w:rsid w:val="00955E1D"/>
    <w:rsid w:val="0096201C"/>
    <w:rsid w:val="00970E31"/>
    <w:rsid w:val="00985765"/>
    <w:rsid w:val="009A7CDD"/>
    <w:rsid w:val="009B2A27"/>
    <w:rsid w:val="009B68DA"/>
    <w:rsid w:val="009C1476"/>
    <w:rsid w:val="009C344D"/>
    <w:rsid w:val="009C38AD"/>
    <w:rsid w:val="009F1A17"/>
    <w:rsid w:val="00A24A9F"/>
    <w:rsid w:val="00A5666D"/>
    <w:rsid w:val="00A64730"/>
    <w:rsid w:val="00A67C39"/>
    <w:rsid w:val="00A96633"/>
    <w:rsid w:val="00AB4F4B"/>
    <w:rsid w:val="00AC759B"/>
    <w:rsid w:val="00AD56D5"/>
    <w:rsid w:val="00AD676F"/>
    <w:rsid w:val="00AE11C6"/>
    <w:rsid w:val="00AE50A5"/>
    <w:rsid w:val="00AF169C"/>
    <w:rsid w:val="00AF35AB"/>
    <w:rsid w:val="00B07438"/>
    <w:rsid w:val="00B15EEA"/>
    <w:rsid w:val="00B27836"/>
    <w:rsid w:val="00B34CAD"/>
    <w:rsid w:val="00B66630"/>
    <w:rsid w:val="00B7053E"/>
    <w:rsid w:val="00B774FE"/>
    <w:rsid w:val="00BA1209"/>
    <w:rsid w:val="00BA490E"/>
    <w:rsid w:val="00BC2CA6"/>
    <w:rsid w:val="00BD3703"/>
    <w:rsid w:val="00C0290F"/>
    <w:rsid w:val="00C05CC1"/>
    <w:rsid w:val="00C131B6"/>
    <w:rsid w:val="00C36279"/>
    <w:rsid w:val="00C66E88"/>
    <w:rsid w:val="00C71326"/>
    <w:rsid w:val="00CB034E"/>
    <w:rsid w:val="00CB0D85"/>
    <w:rsid w:val="00CB4B17"/>
    <w:rsid w:val="00CE3596"/>
    <w:rsid w:val="00CF1334"/>
    <w:rsid w:val="00CF1A0D"/>
    <w:rsid w:val="00D00E2E"/>
    <w:rsid w:val="00D0173E"/>
    <w:rsid w:val="00D127F9"/>
    <w:rsid w:val="00D51A19"/>
    <w:rsid w:val="00D51F31"/>
    <w:rsid w:val="00D55EB6"/>
    <w:rsid w:val="00D61788"/>
    <w:rsid w:val="00D6692B"/>
    <w:rsid w:val="00D746FC"/>
    <w:rsid w:val="00D758F1"/>
    <w:rsid w:val="00D92B43"/>
    <w:rsid w:val="00DA2A02"/>
    <w:rsid w:val="00DA5B79"/>
    <w:rsid w:val="00DB0BFA"/>
    <w:rsid w:val="00DB37F4"/>
    <w:rsid w:val="00DB650D"/>
    <w:rsid w:val="00DC2C4F"/>
    <w:rsid w:val="00DD50AE"/>
    <w:rsid w:val="00DE4D4B"/>
    <w:rsid w:val="00E111B7"/>
    <w:rsid w:val="00E13580"/>
    <w:rsid w:val="00E2305A"/>
    <w:rsid w:val="00E26F06"/>
    <w:rsid w:val="00E52F45"/>
    <w:rsid w:val="00E562BE"/>
    <w:rsid w:val="00E61792"/>
    <w:rsid w:val="00E62954"/>
    <w:rsid w:val="00E7332A"/>
    <w:rsid w:val="00E800B6"/>
    <w:rsid w:val="00E86DD5"/>
    <w:rsid w:val="00E95B2D"/>
    <w:rsid w:val="00EC0229"/>
    <w:rsid w:val="00EE1BBE"/>
    <w:rsid w:val="00EF15EF"/>
    <w:rsid w:val="00F05771"/>
    <w:rsid w:val="00F1705E"/>
    <w:rsid w:val="00F34752"/>
    <w:rsid w:val="00F45AD5"/>
    <w:rsid w:val="00F62187"/>
    <w:rsid w:val="00F742C4"/>
    <w:rsid w:val="00F760A9"/>
    <w:rsid w:val="00F97D2A"/>
    <w:rsid w:val="00FA7E66"/>
    <w:rsid w:val="00FB1BD6"/>
    <w:rsid w:val="00FD064B"/>
    <w:rsid w:val="00FE507B"/>
    <w:rsid w:val="00FE6B80"/>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qFormat="1"/>
    <w:lsdException w:name="List Paragraph" w:uiPriority="34" w:qFormat="1"/>
  </w:latentStyles>
  <w:style w:type="paragraph" w:default="1" w:styleId="Normal">
    <w:name w:val="Normal"/>
    <w:qFormat/>
    <w:rsid w:val="008C58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paragraph" w:styleId="BalloonText">
    <w:name w:val="Balloon Text"/>
    <w:basedOn w:val="Normal"/>
    <w:link w:val="BalloonTextChar"/>
    <w:rsid w:val="007427A9"/>
    <w:rPr>
      <w:rFonts w:ascii="Tahoma" w:hAnsi="Tahoma" w:cs="Tahoma"/>
      <w:sz w:val="16"/>
      <w:szCs w:val="16"/>
    </w:rPr>
  </w:style>
  <w:style w:type="character" w:customStyle="1" w:styleId="BalloonTextChar">
    <w:name w:val="Balloon Text Char"/>
    <w:basedOn w:val="DefaultParagraphFont"/>
    <w:link w:val="BalloonText"/>
    <w:rsid w:val="007427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qFormat="1"/>
    <w:lsdException w:name="List Paragraph" w:uiPriority="34" w:qFormat="1"/>
  </w:latentStyles>
  <w:style w:type="paragraph" w:default="1" w:styleId="Normal">
    <w:name w:val="Normal"/>
    <w:qFormat/>
    <w:rsid w:val="008C58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paragraph" w:styleId="BalloonText">
    <w:name w:val="Balloon Text"/>
    <w:basedOn w:val="Normal"/>
    <w:link w:val="BalloonTextChar"/>
    <w:rsid w:val="007427A9"/>
    <w:rPr>
      <w:rFonts w:ascii="Tahoma" w:hAnsi="Tahoma" w:cs="Tahoma"/>
      <w:sz w:val="16"/>
      <w:szCs w:val="16"/>
    </w:rPr>
  </w:style>
  <w:style w:type="character" w:customStyle="1" w:styleId="BalloonTextChar">
    <w:name w:val="Balloon Text Char"/>
    <w:basedOn w:val="DefaultParagraphFont"/>
    <w:link w:val="BalloonText"/>
    <w:rsid w:val="007427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2670BD-44CF-4C99-8AD9-AEE8B09E4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1073</Words>
  <Characters>6119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CRDG</Company>
  <LinksUpToDate>false</LinksUpToDate>
  <CharactersWithSpaces>7178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Philippoff</dc:creator>
  <cp:lastModifiedBy>togioka</cp:lastModifiedBy>
  <cp:revision>2</cp:revision>
  <cp:lastPrinted>2013-02-28T09:21:00Z</cp:lastPrinted>
  <dcterms:created xsi:type="dcterms:W3CDTF">2013-02-28T09:21:00Z</dcterms:created>
  <dcterms:modified xsi:type="dcterms:W3CDTF">2013-02-28T09:21:00Z</dcterms:modified>
</cp:coreProperties>
</file>