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5B59FC" w:rsidRPr="00854610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B59FC" w:rsidRPr="00854610" w:rsidRDefault="005B59FC">
            <w:pPr>
              <w:pStyle w:val="Heading2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>
            <w:pPr>
              <w:pStyle w:val="Heading1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9577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FW</w:t>
            </w:r>
            <w:r w:rsidR="00ED7A7F">
              <w:rPr>
                <w:rFonts w:ascii="Times New Roman" w:hAnsi="Times New Roman"/>
                <w:sz w:val="20"/>
              </w:rPr>
              <w:t xml:space="preserve">  </w:t>
            </w:r>
            <w:r w:rsidR="00355B7C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6030AC" w:rsidP="00575D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D7A7F" w:rsidRPr="00DC6995">
              <w:rPr>
                <w:rFonts w:ascii="Times New Roman" w:hAnsi="Times New Roman"/>
                <w:color w:val="A6A6A6"/>
                <w:sz w:val="20"/>
              </w:rPr>
              <w:t>NREM 203</w:t>
            </w:r>
            <w:r w:rsidR="00EE28C9">
              <w:rPr>
                <w:rFonts w:ascii="Times New Roman" w:hAnsi="Times New Roman"/>
                <w:color w:val="A6A6A6"/>
                <w:sz w:val="20"/>
              </w:rPr>
              <w:t>, MATH 203, 215, or 241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BC5B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226709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22670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>
            <w:pPr>
              <w:pStyle w:val="Heading1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DB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ED7A7F" w:rsidRPr="00DC6995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575D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DP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ED7A7F" w:rsidRPr="00DC6995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575D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DY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575D4C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DS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ED7A7F" w:rsidRPr="00DC6995">
              <w:rPr>
                <w:rFonts w:ascii="Times New Roman" w:hAnsi="Times New Roman"/>
                <w:color w:val="A6A6A6"/>
                <w:sz w:val="20"/>
              </w:rPr>
              <w:t>NREM 220, ECON 130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854610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854610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>
            <w:pPr>
              <w:pStyle w:val="Heading1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H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E (300+)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575D4C" w:rsidRPr="00575D4C">
              <w:rPr>
                <w:rFonts w:ascii="Times New Roman" w:hAnsi="Times New Roman"/>
                <w:color w:val="A6A6A6" w:themeColor="background1" w:themeShade="A6"/>
                <w:sz w:val="20"/>
              </w:rPr>
              <w:t>NREM 302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3400F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O (300+)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575D4C" w:rsidRPr="00575D4C">
              <w:rPr>
                <w:rFonts w:ascii="Times New Roman" w:hAnsi="Times New Roman"/>
                <w:color w:val="A6A6A6"/>
                <w:sz w:val="20"/>
              </w:rPr>
              <w:t xml:space="preserve">NREM </w:t>
            </w:r>
            <w:r w:rsidR="003400FA">
              <w:rPr>
                <w:rFonts w:ascii="Times New Roman" w:hAnsi="Times New Roman"/>
                <w:color w:val="A6A6A6"/>
                <w:sz w:val="20"/>
              </w:rPr>
              <w:t>494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W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575D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W (300+)</w:t>
            </w:r>
            <w:r w:rsidR="003400FA">
              <w:rPr>
                <w:rFonts w:ascii="Times New Roman" w:hAnsi="Times New Roman"/>
                <w:sz w:val="20"/>
              </w:rPr>
              <w:t xml:space="preserve"> </w:t>
            </w:r>
            <w:r w:rsidR="00575D4C" w:rsidRPr="00575D4C">
              <w:rPr>
                <w:rFonts w:ascii="Times New Roman" w:hAnsi="Times New Roman"/>
                <w:color w:val="A6A6A6"/>
                <w:sz w:val="20"/>
              </w:rPr>
              <w:t>NREM 30</w:t>
            </w:r>
            <w:r w:rsidR="00575D4C">
              <w:rPr>
                <w:rFonts w:ascii="Times New Roman" w:hAnsi="Times New Roman"/>
                <w:color w:val="A6A6A6"/>
                <w:sz w:val="20"/>
              </w:rPr>
              <w:t>1L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575D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W (300+)</w:t>
            </w:r>
            <w:r w:rsidR="00575D4C">
              <w:rPr>
                <w:rFonts w:ascii="Times New Roman" w:hAnsi="Times New Roman"/>
                <w:sz w:val="20"/>
              </w:rPr>
              <w:t xml:space="preserve"> </w:t>
            </w:r>
            <w:r w:rsidR="00575D4C" w:rsidRPr="00575D4C">
              <w:rPr>
                <w:rFonts w:ascii="Times New Roman" w:hAnsi="Times New Roman"/>
                <w:color w:val="A6A6A6"/>
                <w:sz w:val="20"/>
              </w:rPr>
              <w:t xml:space="preserve">NREM </w:t>
            </w:r>
            <w:r w:rsidR="00575D4C">
              <w:rPr>
                <w:rFonts w:ascii="Times New Roman" w:hAnsi="Times New Roman"/>
                <w:color w:val="A6A6A6"/>
                <w:sz w:val="20"/>
              </w:rPr>
              <w:t>492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854610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choose </w:t>
            </w:r>
            <w:r w:rsidRPr="00854610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854610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FB7D22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bCs/>
                <w:sz w:val="18"/>
                <w:szCs w:val="13"/>
              </w:rPr>
              <w:t>Show proficiency at the 202 level in a language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DC243F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bCs/>
                <w:sz w:val="20"/>
                <w:szCs w:val="13"/>
              </w:rPr>
            </w:pPr>
            <w:r w:rsidRPr="00854610">
              <w:rPr>
                <w:rFonts w:ascii="Times New Roman" w:hAnsi="Times New Roman"/>
                <w:bCs/>
                <w:sz w:val="18"/>
                <w:szCs w:val="13"/>
              </w:rPr>
              <w:t xml:space="preserve">Show proficiency at the 102 level in a language </w:t>
            </w:r>
            <w:r w:rsidR="00DC243F" w:rsidRPr="00854610">
              <w:rPr>
                <w:rFonts w:ascii="Times New Roman" w:hAnsi="Times New Roman"/>
                <w:bCs/>
                <w:sz w:val="18"/>
                <w:szCs w:val="13"/>
              </w:rPr>
              <w:t>and</w:t>
            </w:r>
            <w:r w:rsidRPr="00854610">
              <w:rPr>
                <w:rFonts w:ascii="Times New Roman" w:hAnsi="Times New Roman"/>
                <w:bCs/>
                <w:sz w:val="18"/>
                <w:szCs w:val="13"/>
              </w:rPr>
              <w:t xml:space="preserve"> take an additional social science course and natural science course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FB7D22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bCs/>
                <w:sz w:val="20"/>
                <w:szCs w:val="13"/>
              </w:rPr>
            </w:pPr>
            <w:r w:rsidRPr="00854610">
              <w:rPr>
                <w:rFonts w:ascii="Times New Roman" w:hAnsi="Times New Roman"/>
                <w:bCs/>
                <w:sz w:val="18"/>
                <w:szCs w:val="13"/>
              </w:rPr>
              <w:t>Take an additional two social science courses and two natural science courses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5461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5B59F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5B59FC" w:rsidRPr="00854610" w:rsidTr="009F45A3">
        <w:trPr>
          <w:trHeight w:val="245"/>
        </w:trPr>
        <w:tc>
          <w:tcPr>
            <w:tcW w:w="5238" w:type="dxa"/>
          </w:tcPr>
          <w:p w:rsidR="005B59FC" w:rsidRPr="00854610" w:rsidRDefault="005B59FC" w:rsidP="00E56F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  <w:szCs w:val="20"/>
              </w:rPr>
              <w:t>45 upp</w:t>
            </w:r>
            <w:r w:rsidR="006F7150" w:rsidRPr="00854610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5B59FC" w:rsidRPr="00854610" w:rsidTr="00D7382A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54610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5B59FC" w:rsidRPr="00854610">
        <w:trPr>
          <w:trHeight w:val="245"/>
        </w:trPr>
        <w:tc>
          <w:tcPr>
            <w:tcW w:w="5238" w:type="dxa"/>
            <w:vAlign w:val="center"/>
          </w:tcPr>
          <w:p w:rsidR="005B59FC" w:rsidRPr="00854610" w:rsidRDefault="00431AF2" w:rsidP="00431AF2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2.0 cumulative or higher</w:t>
            </w:r>
          </w:p>
        </w:tc>
      </w:tr>
      <w:tr w:rsidR="005B59FC" w:rsidRPr="00854610" w:rsidTr="00431AF2">
        <w:trPr>
          <w:trHeight w:val="233"/>
        </w:trPr>
        <w:tc>
          <w:tcPr>
            <w:tcW w:w="5238" w:type="dxa"/>
            <w:vAlign w:val="center"/>
          </w:tcPr>
          <w:p w:rsidR="005B59FC" w:rsidRPr="00854610" w:rsidRDefault="005B59F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Good academic standing</w:t>
            </w:r>
            <w:r w:rsidR="00431AF2">
              <w:rPr>
                <w:rFonts w:ascii="Times New Roman" w:hAnsi="Times New Roman"/>
                <w:sz w:val="20"/>
              </w:rPr>
              <w:br/>
            </w:r>
          </w:p>
        </w:tc>
      </w:tr>
    </w:tbl>
    <w:p w:rsidR="005B59FC" w:rsidRPr="00854610" w:rsidRDefault="007003C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90805</wp:posOffset>
                </wp:positionV>
                <wp:extent cx="6949440" cy="282575"/>
                <wp:effectExtent l="6350" t="5080" r="698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9A" w:rsidRDefault="00F9589A" w:rsidP="00A85F06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F9589A" w:rsidRPr="00397845" w:rsidRDefault="00F9589A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7.15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">
                <v:textbox>
                  <w:txbxContent>
                    <w:p w:rsidR="00F9589A" w:rsidRDefault="00F9589A" w:rsidP="00A85F06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F9589A" w:rsidRPr="00397845" w:rsidRDefault="00F9589A" w:rsidP="00397845"/>
                  </w:txbxContent>
                </v:textbox>
              </v:shape>
            </w:pict>
          </mc:Fallback>
        </mc:AlternateContent>
      </w:r>
    </w:p>
    <w:p w:rsidR="005B59FC" w:rsidRPr="00854610" w:rsidRDefault="007003C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50800</wp:posOffset>
                </wp:positionV>
                <wp:extent cx="6949440" cy="458470"/>
                <wp:effectExtent l="6350" t="12700" r="698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9A" w:rsidRPr="00F30A3D" w:rsidRDefault="00F9589A" w:rsidP="00F30A3D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F30A3D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This program sheet was prepared to provide information and does not constitute a contract. See back for major requirements.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30A3D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4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KNDTVt8AAAAJAQAADwAAAGRycy9kb3ducmV2&#10;LnhtbEyPQU/DMAyF70j8h8hIXNCWdptGKU0nhASCGwy0XbPGaysapyRZV/497glOlv2enr9XbEbb&#10;iQF9aB0pSOcJCKTKmZZqBZ8fT7MMRIiajO4coYIfDLApLy8KnRt3pncctrEWHEIh1wqaGPtcylA1&#10;aHWYux6JtaPzVkdefS2N12cOt51cJMlaWt0Sf2h0j48NVl/bk1WQrV6GfXhdvu2q9bG7ize3w/O3&#10;V+r6any4BxFxjH9mmPAZHUpmOrgTmSA6BbM05S6Rw3hMepItVyAO02EBsizk/wblLwA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Ao0NNW3wAAAAkBAAAPAAAAAAAAAAAAAAAAAIQEAABk&#10;cnMvZG93bnJldi54bWxQSwUGAAAAAAQABADzAAAAkAUAAAAA&#10;">
                <v:textbox>
                  <w:txbxContent>
                    <w:p w:rsidR="00F9589A" w:rsidRPr="00F30A3D" w:rsidRDefault="00F9589A" w:rsidP="00F30A3D">
                      <w:pPr>
                        <w:jc w:val="center"/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 w:rsidRPr="00F30A3D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This program sheet was prepared to provide information and does not constitute a contract. See back for major requirements. </w:t>
                      </w:r>
                      <w: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F30A3D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5B59FC" w:rsidRPr="00854610">
        <w:tc>
          <w:tcPr>
            <w:tcW w:w="5212" w:type="dxa"/>
            <w:shd w:val="clear" w:color="auto" w:fill="000000"/>
          </w:tcPr>
          <w:p w:rsidR="005B59FC" w:rsidRPr="00854610" w:rsidRDefault="005B59FC" w:rsidP="00EA0490">
            <w:pPr>
              <w:pStyle w:val="Heading2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5B59FC" w:rsidRPr="00854610">
        <w:tc>
          <w:tcPr>
            <w:tcW w:w="5212" w:type="dxa"/>
            <w:vAlign w:val="center"/>
          </w:tcPr>
          <w:p w:rsidR="00431AF2" w:rsidRPr="00854610" w:rsidRDefault="00431AF2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c>
          <w:tcPr>
            <w:tcW w:w="5212" w:type="dxa"/>
            <w:shd w:val="clear" w:color="auto" w:fill="A6A6A6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54610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5B59FC" w:rsidRPr="00854610">
        <w:tc>
          <w:tcPr>
            <w:tcW w:w="5212" w:type="dxa"/>
            <w:vAlign w:val="center"/>
          </w:tcPr>
          <w:p w:rsidR="005B59FC" w:rsidRPr="00854610" w:rsidRDefault="005B59FC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FAMR 380*</w:t>
            </w:r>
            <w:r w:rsidRPr="00854610">
              <w:rPr>
                <w:rFonts w:ascii="Times New Roman" w:hAnsi="Times New Roman"/>
                <w:sz w:val="20"/>
                <w:vertAlign w:val="superscript"/>
              </w:rPr>
              <w:t>DS</w:t>
            </w:r>
            <w:r w:rsidRPr="00854610">
              <w:rPr>
                <w:rFonts w:ascii="Times New Roman" w:hAnsi="Times New Roman"/>
                <w:sz w:val="20"/>
              </w:rPr>
              <w:t>/380L or NREM 310</w:t>
            </w:r>
          </w:p>
        </w:tc>
      </w:tr>
      <w:tr w:rsidR="005B59FC" w:rsidRPr="00854610">
        <w:tc>
          <w:tcPr>
            <w:tcW w:w="5212" w:type="dxa"/>
            <w:vAlign w:val="center"/>
          </w:tcPr>
          <w:p w:rsidR="005B59FC" w:rsidRPr="00854610" w:rsidRDefault="005B59FC" w:rsidP="003400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Internship or capstone course (</w:t>
            </w:r>
            <w:r w:rsidR="003400FA">
              <w:rPr>
                <w:rFonts w:ascii="Times New Roman" w:hAnsi="Times New Roman"/>
                <w:sz w:val="20"/>
              </w:rPr>
              <w:t>NREM</w:t>
            </w:r>
            <w:r w:rsidR="00575D4C">
              <w:rPr>
                <w:rFonts w:ascii="Times New Roman" w:hAnsi="Times New Roman"/>
                <w:sz w:val="20"/>
              </w:rPr>
              <w:t xml:space="preserve"> </w:t>
            </w:r>
            <w:r w:rsidR="000B3152" w:rsidRPr="00854610">
              <w:rPr>
                <w:rFonts w:ascii="Times New Roman" w:hAnsi="Times New Roman"/>
                <w:sz w:val="20"/>
              </w:rPr>
              <w:t>492</w:t>
            </w:r>
            <w:r w:rsidRPr="0085461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B59FC" w:rsidRPr="00854610">
        <w:tc>
          <w:tcPr>
            <w:tcW w:w="5212" w:type="dxa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59FC" w:rsidRPr="00854610" w:rsidTr="00D7382A">
        <w:tc>
          <w:tcPr>
            <w:tcW w:w="5212" w:type="dxa"/>
            <w:shd w:val="clear" w:color="auto" w:fill="A6A6A6"/>
          </w:tcPr>
          <w:p w:rsidR="005B59FC" w:rsidRPr="00854610" w:rsidRDefault="005B59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54610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B59FC" w:rsidRPr="00854610">
        <w:tc>
          <w:tcPr>
            <w:tcW w:w="5212" w:type="dxa"/>
          </w:tcPr>
          <w:p w:rsidR="005B59FC" w:rsidRPr="00854610" w:rsidRDefault="005B59FC" w:rsidP="005F6D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54610">
              <w:rPr>
                <w:rFonts w:ascii="Times New Roman" w:hAnsi="Times New Roman"/>
                <w:sz w:val="20"/>
              </w:rPr>
              <w:t>12</w:t>
            </w:r>
            <w:r w:rsidR="005F6DA1">
              <w:rPr>
                <w:rFonts w:ascii="Times New Roman" w:hAnsi="Times New Roman"/>
                <w:sz w:val="20"/>
              </w:rPr>
              <w:t>0</w:t>
            </w:r>
            <w:r w:rsidRPr="00854610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5B59FC" w:rsidRPr="00854610">
        <w:tc>
          <w:tcPr>
            <w:tcW w:w="5212" w:type="dxa"/>
          </w:tcPr>
          <w:p w:rsidR="005B59FC" w:rsidRPr="00854610" w:rsidRDefault="005B59FC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B59FC" w:rsidRPr="00854610" w:rsidRDefault="005B59FC">
      <w:pPr>
        <w:rPr>
          <w:rFonts w:ascii="Times New Roman" w:hAnsi="Times New Roman"/>
        </w:rPr>
        <w:sectPr w:rsidR="005B59FC" w:rsidRPr="00854610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5B59FC" w:rsidRPr="00854610" w:rsidTr="001607E0">
        <w:tc>
          <w:tcPr>
            <w:tcW w:w="10944" w:type="dxa"/>
            <w:shd w:val="clear" w:color="auto" w:fill="000000"/>
            <w:vAlign w:val="center"/>
          </w:tcPr>
          <w:p w:rsidR="005B59FC" w:rsidRPr="00854610" w:rsidRDefault="005B59FC" w:rsidP="00EE28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4610">
              <w:rPr>
                <w:rFonts w:ascii="Times New Roman" w:hAnsi="Times New Roman"/>
                <w:b/>
              </w:rPr>
              <w:lastRenderedPageBreak/>
              <w:t>Major Requirements for BS in Natural Resources and Environmental Management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317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561DBD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>Admission: Freshmen = Open; Transfer = Min. entrance GPA of 2.5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561DBD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>Application: NA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561DBD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>Min. exit GPA: 2.0 in the major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317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9FC" w:rsidRPr="00854610" w:rsidTr="001607E0">
        <w:tc>
          <w:tcPr>
            <w:tcW w:w="10944" w:type="dxa"/>
            <w:shd w:val="clear" w:color="auto" w:fill="A6A6A6"/>
            <w:vAlign w:val="center"/>
          </w:tcPr>
          <w:p w:rsidR="005B59FC" w:rsidRPr="00854610" w:rsidRDefault="005B59FC" w:rsidP="003176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4610">
              <w:rPr>
                <w:rFonts w:ascii="Times New Roman" w:hAnsi="Times New Roman"/>
                <w:b/>
              </w:rPr>
              <w:t>Requirements</w:t>
            </w:r>
          </w:p>
        </w:tc>
      </w:tr>
      <w:tr w:rsidR="005B59FC" w:rsidRPr="00854610" w:rsidTr="001607E0">
        <w:tc>
          <w:tcPr>
            <w:tcW w:w="10944" w:type="dxa"/>
            <w:shd w:val="clear" w:color="auto" w:fill="D9D9D9"/>
            <w:vAlign w:val="center"/>
          </w:tcPr>
          <w:p w:rsidR="005B59FC" w:rsidRPr="00854610" w:rsidRDefault="005B59FC" w:rsidP="00291CD5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  <w:b/>
              </w:rPr>
              <w:t>Natural Resources and Environmental Management Basic Courses (</w:t>
            </w:r>
            <w:r w:rsidR="00291CD5">
              <w:rPr>
                <w:rFonts w:ascii="Times New Roman" w:hAnsi="Times New Roman"/>
                <w:b/>
              </w:rPr>
              <w:t>15</w:t>
            </w:r>
            <w:r w:rsidRPr="0085461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EE28C9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BIOL 171*</w:t>
            </w:r>
            <w:r w:rsidRPr="00854610">
              <w:rPr>
                <w:rFonts w:ascii="Times New Roman" w:hAnsi="Times New Roman"/>
                <w:vertAlign w:val="superscript"/>
              </w:rPr>
              <w:t>DB</w:t>
            </w:r>
            <w:r w:rsidRPr="00854610">
              <w:rPr>
                <w:rFonts w:ascii="Times New Roman" w:hAnsi="Times New Roman"/>
              </w:rPr>
              <w:t xml:space="preserve"> /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171L*</w:t>
            </w:r>
            <w:r w:rsidRPr="00854610">
              <w:rPr>
                <w:rFonts w:ascii="Times New Roman" w:hAnsi="Times New Roman"/>
                <w:vertAlign w:val="superscript"/>
              </w:rPr>
              <w:t>DY</w:t>
            </w:r>
            <w:r w:rsidR="00291CD5">
              <w:rPr>
                <w:rFonts w:ascii="Times New Roman" w:hAnsi="Times New Roman"/>
              </w:rPr>
              <w:t xml:space="preserve">  </w:t>
            </w:r>
            <w:r w:rsidR="00243707">
              <w:rPr>
                <w:rFonts w:ascii="Times New Roman" w:hAnsi="Times New Roman"/>
              </w:rPr>
              <w:t xml:space="preserve">(Pre: CHEM 131 or </w:t>
            </w:r>
            <w:r w:rsidR="00EE28C9">
              <w:rPr>
                <w:rFonts w:ascii="Times New Roman" w:hAnsi="Times New Roman"/>
              </w:rPr>
              <w:t>higher or concurrent</w:t>
            </w:r>
            <w:r w:rsidR="00243707">
              <w:rPr>
                <w:rFonts w:ascii="Times New Roman" w:hAnsi="Times New Roman"/>
              </w:rPr>
              <w:t xml:space="preserve">) </w:t>
            </w:r>
            <w:r w:rsidR="00243707">
              <w:rPr>
                <w:rFonts w:ascii="Times New Roman" w:hAnsi="Times New Roman"/>
                <w:i/>
              </w:rPr>
              <w:t>(offered Fall</w:t>
            </w:r>
            <w:r w:rsidR="00EE28C9">
              <w:rPr>
                <w:rFonts w:ascii="Times New Roman" w:hAnsi="Times New Roman"/>
                <w:i/>
              </w:rPr>
              <w:t>,</w:t>
            </w:r>
            <w:r w:rsidR="00243707">
              <w:rPr>
                <w:rFonts w:ascii="Times New Roman" w:hAnsi="Times New Roman"/>
                <w:i/>
              </w:rPr>
              <w:t xml:space="preserve"> Summer</w:t>
            </w:r>
            <w:r w:rsidR="005912BA" w:rsidRPr="005912BA">
              <w:rPr>
                <w:rFonts w:ascii="Times New Roman" w:hAnsi="Times New Roman"/>
                <w:i/>
              </w:rPr>
              <w:t>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BA31F8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BIOL 172*</w:t>
            </w:r>
            <w:r w:rsidRPr="00854610">
              <w:rPr>
                <w:rFonts w:ascii="Times New Roman" w:hAnsi="Times New Roman"/>
                <w:vertAlign w:val="superscript"/>
              </w:rPr>
              <w:t>DB</w:t>
            </w:r>
            <w:r w:rsidRPr="00854610">
              <w:rPr>
                <w:rFonts w:ascii="Times New Roman" w:hAnsi="Times New Roman"/>
              </w:rPr>
              <w:t xml:space="preserve"> /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172L*</w:t>
            </w:r>
            <w:r w:rsidRPr="00854610">
              <w:rPr>
                <w:rFonts w:ascii="Times New Roman" w:hAnsi="Times New Roman"/>
                <w:vertAlign w:val="superscript"/>
              </w:rPr>
              <w:t>DY</w:t>
            </w:r>
            <w:r w:rsidR="00291CD5">
              <w:rPr>
                <w:rFonts w:ascii="Times New Roman" w:hAnsi="Times New Roman"/>
              </w:rPr>
              <w:t xml:space="preserve">  </w:t>
            </w:r>
            <w:r w:rsidR="00EE28C9">
              <w:rPr>
                <w:rFonts w:ascii="Times New Roman" w:hAnsi="Times New Roman"/>
              </w:rPr>
              <w:t xml:space="preserve">(Pre: </w:t>
            </w:r>
            <w:r w:rsidR="00BA31F8">
              <w:rPr>
                <w:rFonts w:ascii="Times New Roman" w:hAnsi="Times New Roman"/>
              </w:rPr>
              <w:t>CHEM 131 or higher or concurrent</w:t>
            </w:r>
            <w:r w:rsidR="00EE28C9">
              <w:rPr>
                <w:rFonts w:ascii="Times New Roman" w:hAnsi="Times New Roman"/>
              </w:rPr>
              <w:t xml:space="preserve">) </w:t>
            </w:r>
            <w:r w:rsidR="005912BA" w:rsidRPr="005912BA">
              <w:rPr>
                <w:rFonts w:ascii="Times New Roman" w:hAnsi="Times New Roman"/>
                <w:i/>
              </w:rPr>
              <w:t xml:space="preserve">(offered </w:t>
            </w:r>
            <w:r w:rsidR="005912BA">
              <w:rPr>
                <w:rFonts w:ascii="Times New Roman" w:hAnsi="Times New Roman"/>
                <w:i/>
              </w:rPr>
              <w:t>Spring</w:t>
            </w:r>
            <w:r w:rsidR="00EE28C9">
              <w:rPr>
                <w:rFonts w:ascii="Times New Roman" w:hAnsi="Times New Roman"/>
                <w:i/>
              </w:rPr>
              <w:t>,</w:t>
            </w:r>
            <w:r w:rsidR="00243707">
              <w:rPr>
                <w:rFonts w:ascii="Times New Roman" w:hAnsi="Times New Roman"/>
                <w:i/>
              </w:rPr>
              <w:t xml:space="preserve"> Summer</w:t>
            </w:r>
            <w:r w:rsidR="005912BA" w:rsidRPr="005912BA">
              <w:rPr>
                <w:rFonts w:ascii="Times New Roman" w:hAnsi="Times New Roman"/>
                <w:i/>
              </w:rPr>
              <w:t>)</w:t>
            </w:r>
          </w:p>
        </w:tc>
      </w:tr>
      <w:tr w:rsidR="0036739B" w:rsidRPr="00854610" w:rsidTr="001607E0">
        <w:tc>
          <w:tcPr>
            <w:tcW w:w="10944" w:type="dxa"/>
            <w:vAlign w:val="center"/>
          </w:tcPr>
          <w:p w:rsidR="0036739B" w:rsidRPr="00854610" w:rsidRDefault="0036739B" w:rsidP="00986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9862DB" w:rsidRPr="00854610">
              <w:rPr>
                <w:rFonts w:ascii="Times New Roman" w:hAnsi="Times New Roman"/>
              </w:rPr>
              <w:sym w:font="Wingdings" w:char="F071"/>
            </w:r>
            <w:r w:rsidR="009862DB" w:rsidRPr="00854610">
              <w:rPr>
                <w:rFonts w:ascii="Times New Roman" w:hAnsi="Times New Roman"/>
              </w:rPr>
              <w:t xml:space="preserve"> </w:t>
            </w:r>
            <w:r w:rsidR="009862DB">
              <w:rPr>
                <w:rFonts w:ascii="Times New Roman" w:hAnsi="Times New Roman"/>
              </w:rPr>
              <w:t>CHEM</w:t>
            </w:r>
            <w:r w:rsidR="009862DB" w:rsidRPr="00854610">
              <w:rPr>
                <w:rFonts w:ascii="Times New Roman" w:hAnsi="Times New Roman"/>
              </w:rPr>
              <w:t xml:space="preserve"> 1</w:t>
            </w:r>
            <w:r w:rsidR="009862DB">
              <w:rPr>
                <w:rFonts w:ascii="Times New Roman" w:hAnsi="Times New Roman"/>
              </w:rPr>
              <w:t>61</w:t>
            </w:r>
            <w:r w:rsidR="009862DB" w:rsidRPr="00854610">
              <w:rPr>
                <w:rFonts w:ascii="Times New Roman" w:hAnsi="Times New Roman"/>
              </w:rPr>
              <w:t>*</w:t>
            </w:r>
            <w:r w:rsidR="009862DB" w:rsidRPr="00854610">
              <w:rPr>
                <w:rFonts w:ascii="Times New Roman" w:hAnsi="Times New Roman"/>
                <w:vertAlign w:val="superscript"/>
              </w:rPr>
              <w:t>D</w:t>
            </w:r>
            <w:r w:rsidR="009862DB">
              <w:rPr>
                <w:rFonts w:ascii="Times New Roman" w:hAnsi="Times New Roman"/>
                <w:vertAlign w:val="superscript"/>
              </w:rPr>
              <w:t>P</w:t>
            </w:r>
            <w:r w:rsidR="009862DB" w:rsidRPr="00854610">
              <w:rPr>
                <w:rFonts w:ascii="Times New Roman" w:hAnsi="Times New Roman"/>
              </w:rPr>
              <w:t xml:space="preserve"> / </w:t>
            </w:r>
            <w:r w:rsidR="009862DB" w:rsidRPr="00854610">
              <w:rPr>
                <w:rFonts w:ascii="Times New Roman" w:hAnsi="Times New Roman"/>
              </w:rPr>
              <w:sym w:font="Wingdings" w:char="F071"/>
            </w:r>
            <w:r w:rsidR="009862DB" w:rsidRPr="00854610">
              <w:rPr>
                <w:rFonts w:ascii="Times New Roman" w:hAnsi="Times New Roman"/>
              </w:rPr>
              <w:t xml:space="preserve"> 1</w:t>
            </w:r>
            <w:r w:rsidR="009862DB">
              <w:rPr>
                <w:rFonts w:ascii="Times New Roman" w:hAnsi="Times New Roman"/>
              </w:rPr>
              <w:t>61</w:t>
            </w:r>
            <w:r w:rsidR="009862DB" w:rsidRPr="00854610">
              <w:rPr>
                <w:rFonts w:ascii="Times New Roman" w:hAnsi="Times New Roman"/>
              </w:rPr>
              <w:t>L*</w:t>
            </w:r>
            <w:r w:rsidR="009862DB" w:rsidRPr="00854610">
              <w:rPr>
                <w:rFonts w:ascii="Times New Roman" w:hAnsi="Times New Roman"/>
                <w:vertAlign w:val="superscript"/>
              </w:rPr>
              <w:t>DY</w:t>
            </w:r>
            <w:r w:rsidR="009862DB">
              <w:rPr>
                <w:rFonts w:ascii="Times New Roman" w:hAnsi="Times New Roman"/>
              </w:rPr>
              <w:t xml:space="preserve"> </w:t>
            </w:r>
            <w:r w:rsidR="00EE28C9">
              <w:rPr>
                <w:rFonts w:ascii="Times New Roman" w:hAnsi="Times New Roman"/>
              </w:rPr>
              <w:t>(Pre: CHEM 131 or</w:t>
            </w:r>
            <w:r w:rsidR="00BA31F8">
              <w:rPr>
                <w:rFonts w:ascii="Times New Roman" w:hAnsi="Times New Roman"/>
              </w:rPr>
              <w:t xml:space="preserve"> 151 or</w:t>
            </w:r>
            <w:r w:rsidR="00EE28C9">
              <w:rPr>
                <w:rFonts w:ascii="Times New Roman" w:hAnsi="Times New Roman"/>
              </w:rPr>
              <w:t xml:space="preserve"> placement exam) </w:t>
            </w:r>
            <w:r w:rsidR="00EE28C9">
              <w:rPr>
                <w:rFonts w:ascii="Times New Roman" w:hAnsi="Times New Roman"/>
                <w:i/>
              </w:rPr>
              <w:t>(offered Fall, Spring,</w:t>
            </w:r>
            <w:r w:rsidR="009862DB" w:rsidRPr="009862DB">
              <w:rPr>
                <w:rFonts w:ascii="Times New Roman" w:hAnsi="Times New Roman"/>
                <w:i/>
              </w:rPr>
              <w:t xml:space="preserve"> Summer)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9F4A1A" w:rsidRDefault="005B59FC" w:rsidP="009F4A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MATH 203*</w:t>
            </w:r>
            <w:r w:rsidRPr="00854610">
              <w:rPr>
                <w:rFonts w:ascii="Times New Roman" w:hAnsi="Times New Roman"/>
                <w:vertAlign w:val="superscript"/>
              </w:rPr>
              <w:t>F</w:t>
            </w:r>
            <w:r w:rsidR="003400FA">
              <w:rPr>
                <w:rFonts w:ascii="Times New Roman" w:hAnsi="Times New Roman"/>
                <w:vertAlign w:val="superscript"/>
              </w:rPr>
              <w:t>Q</w:t>
            </w:r>
            <w:r w:rsidRPr="00854610">
              <w:rPr>
                <w:rFonts w:ascii="Times New Roman" w:hAnsi="Times New Roman"/>
              </w:rPr>
              <w:t>, 215*</w:t>
            </w:r>
            <w:r w:rsidRPr="00854610">
              <w:rPr>
                <w:rFonts w:ascii="Times New Roman" w:hAnsi="Times New Roman"/>
                <w:vertAlign w:val="superscript"/>
              </w:rPr>
              <w:t>F</w:t>
            </w:r>
            <w:r w:rsidR="003400FA">
              <w:rPr>
                <w:rFonts w:ascii="Times New Roman" w:hAnsi="Times New Roman"/>
                <w:vertAlign w:val="superscript"/>
              </w:rPr>
              <w:t>Q</w:t>
            </w:r>
            <w:r w:rsidRPr="00854610">
              <w:rPr>
                <w:rFonts w:ascii="Times New Roman" w:hAnsi="Times New Roman"/>
              </w:rPr>
              <w:t>, or 241*</w:t>
            </w:r>
            <w:r w:rsidRPr="00854610">
              <w:rPr>
                <w:rFonts w:ascii="Times New Roman" w:hAnsi="Times New Roman"/>
                <w:vertAlign w:val="superscript"/>
              </w:rPr>
              <w:t>F</w:t>
            </w:r>
            <w:r w:rsidR="003400FA">
              <w:rPr>
                <w:rFonts w:ascii="Times New Roman" w:hAnsi="Times New Roman"/>
                <w:vertAlign w:val="superscript"/>
              </w:rPr>
              <w:t>Q</w:t>
            </w:r>
            <w:r w:rsidRPr="00854610">
              <w:rPr>
                <w:rFonts w:ascii="Times New Roman" w:hAnsi="Times New Roman"/>
              </w:rPr>
              <w:t>, or NREM 203*</w:t>
            </w:r>
            <w:r w:rsidRPr="00854610">
              <w:rPr>
                <w:rFonts w:ascii="Times New Roman" w:hAnsi="Times New Roman"/>
                <w:vertAlign w:val="superscript"/>
              </w:rPr>
              <w:t>F</w:t>
            </w:r>
            <w:r w:rsidR="00A268D1">
              <w:rPr>
                <w:rFonts w:ascii="Times New Roman" w:hAnsi="Times New Roman"/>
                <w:vertAlign w:val="superscript"/>
              </w:rPr>
              <w:t>S/FQ</w:t>
            </w:r>
            <w:bookmarkStart w:id="0" w:name="_GoBack"/>
            <w:bookmarkEnd w:id="0"/>
            <w:r w:rsidR="00243707">
              <w:rPr>
                <w:rFonts w:ascii="Times New Roman" w:hAnsi="Times New Roman"/>
                <w:vertAlign w:val="superscript"/>
              </w:rPr>
              <w:t xml:space="preserve"> </w:t>
            </w:r>
            <w:r w:rsidR="00243707" w:rsidRPr="00243707">
              <w:rPr>
                <w:rFonts w:ascii="Times New Roman" w:hAnsi="Times New Roman"/>
              </w:rPr>
              <w:t>(</w:t>
            </w:r>
            <w:r w:rsidR="00EE28C9">
              <w:rPr>
                <w:rFonts w:ascii="Times New Roman" w:hAnsi="Times New Roman"/>
              </w:rPr>
              <w:t>MATH 203, 215, 241</w:t>
            </w:r>
            <w:r w:rsidR="009F4A1A">
              <w:rPr>
                <w:rFonts w:ascii="Times New Roman" w:hAnsi="Times New Roman"/>
              </w:rPr>
              <w:t xml:space="preserve"> r</w:t>
            </w:r>
            <w:r w:rsidR="00EE28C9">
              <w:rPr>
                <w:rFonts w:ascii="Times New Roman" w:hAnsi="Times New Roman"/>
              </w:rPr>
              <w:t>equires</w:t>
            </w:r>
            <w:r w:rsidR="00243707" w:rsidRPr="00243707">
              <w:rPr>
                <w:rFonts w:ascii="Times New Roman" w:hAnsi="Times New Roman"/>
              </w:rPr>
              <w:t xml:space="preserve"> placement exam)</w:t>
            </w:r>
            <w:r w:rsidR="00243707">
              <w:rPr>
                <w:rFonts w:ascii="Times New Roman" w:hAnsi="Times New Roman"/>
                <w:i/>
              </w:rPr>
              <w:t xml:space="preserve"> </w:t>
            </w:r>
            <w:r w:rsidR="009F4A1A">
              <w:rPr>
                <w:rFonts w:ascii="Times New Roman" w:hAnsi="Times New Roman"/>
                <w:i/>
              </w:rPr>
              <w:t xml:space="preserve">    </w:t>
            </w:r>
          </w:p>
          <w:p w:rsidR="005B59FC" w:rsidRPr="00EE28C9" w:rsidRDefault="009F4A1A" w:rsidP="009F4A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</w:t>
            </w:r>
            <w:r w:rsidR="00243707">
              <w:rPr>
                <w:rFonts w:ascii="Times New Roman" w:hAnsi="Times New Roman"/>
                <w:i/>
              </w:rPr>
              <w:t>(</w:t>
            </w:r>
            <w:r w:rsidR="00EE28C9">
              <w:rPr>
                <w:rFonts w:ascii="Times New Roman" w:hAnsi="Times New Roman"/>
                <w:i/>
              </w:rPr>
              <w:t xml:space="preserve">offered Fall, Spring, </w:t>
            </w:r>
            <w:r w:rsidR="00243707" w:rsidRPr="009862DB">
              <w:rPr>
                <w:rFonts w:ascii="Times New Roman" w:hAnsi="Times New Roman"/>
                <w:i/>
              </w:rPr>
              <w:t>Summer)</w:t>
            </w:r>
          </w:p>
        </w:tc>
      </w:tr>
      <w:tr w:rsidR="005B59FC" w:rsidRPr="00854610" w:rsidTr="001607E0">
        <w:tc>
          <w:tcPr>
            <w:tcW w:w="10944" w:type="dxa"/>
            <w:shd w:val="clear" w:color="auto" w:fill="D9D9D9"/>
            <w:vAlign w:val="center"/>
          </w:tcPr>
          <w:p w:rsidR="005B59FC" w:rsidRPr="00854610" w:rsidRDefault="005B59FC" w:rsidP="00291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4610">
              <w:rPr>
                <w:rFonts w:ascii="Times New Roman" w:hAnsi="Times New Roman"/>
                <w:b/>
              </w:rPr>
              <w:t>Natural Resources and Environmental Management Core Courses (2</w:t>
            </w:r>
            <w:r w:rsidR="00291CD5">
              <w:rPr>
                <w:rFonts w:ascii="Times New Roman" w:hAnsi="Times New Roman"/>
                <w:b/>
              </w:rPr>
              <w:t>7</w:t>
            </w:r>
            <w:r w:rsidRPr="00854610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3400FA" w:rsidRPr="00854610" w:rsidTr="001607E0">
        <w:tc>
          <w:tcPr>
            <w:tcW w:w="10944" w:type="dxa"/>
            <w:vAlign w:val="center"/>
          </w:tcPr>
          <w:p w:rsidR="003400FA" w:rsidRPr="00854610" w:rsidRDefault="003400FA" w:rsidP="003400F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</w:t>
            </w:r>
            <w:r>
              <w:rPr>
                <w:rFonts w:ascii="Times New Roman" w:hAnsi="Times New Roman"/>
              </w:rPr>
              <w:t>192</w:t>
            </w:r>
            <w:r w:rsidRPr="00854610">
              <w:rPr>
                <w:rFonts w:ascii="Times New Roman" w:hAnsi="Times New Roman"/>
              </w:rPr>
              <w:t>*</w:t>
            </w:r>
            <w:r w:rsidRPr="00854610">
              <w:rPr>
                <w:rFonts w:ascii="Times New Roman" w:hAnsi="Times New Roman"/>
                <w:vertAlign w:val="superscript"/>
              </w:rPr>
              <w:t>DB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(offered Fall, Spring</w:t>
            </w:r>
            <w:r w:rsidRPr="005912BA">
              <w:rPr>
                <w:rFonts w:ascii="Times New Roman" w:hAnsi="Times New Roman"/>
                <w:i/>
              </w:rPr>
              <w:t>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D204D" w:rsidRDefault="005B59FC" w:rsidP="008D204D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210*</w:t>
            </w:r>
            <w:r w:rsidRPr="00854610">
              <w:rPr>
                <w:rFonts w:ascii="Times New Roman" w:hAnsi="Times New Roman"/>
                <w:vertAlign w:val="superscript"/>
              </w:rPr>
              <w:t>DB</w:t>
            </w:r>
            <w:r w:rsidR="00E85DDD">
              <w:rPr>
                <w:rFonts w:ascii="Times New Roman" w:hAnsi="Times New Roman"/>
              </w:rPr>
              <w:t xml:space="preserve"> </w:t>
            </w:r>
            <w:r w:rsidR="00EE28C9">
              <w:rPr>
                <w:rFonts w:ascii="Times New Roman" w:hAnsi="Times New Roman"/>
                <w:i/>
              </w:rPr>
              <w:t>(offered Fall</w:t>
            </w:r>
            <w:r w:rsidR="005912BA" w:rsidRPr="005912BA">
              <w:rPr>
                <w:rFonts w:ascii="Times New Roman" w:hAnsi="Times New Roman"/>
                <w:i/>
              </w:rPr>
              <w:t>)</w:t>
            </w:r>
            <w:r w:rsidR="008D204D">
              <w:rPr>
                <w:rFonts w:ascii="Times New Roman" w:hAnsi="Times New Roman"/>
                <w:i/>
              </w:rPr>
              <w:t xml:space="preserve"> </w:t>
            </w:r>
            <w:r w:rsidR="008D204D">
              <w:rPr>
                <w:rFonts w:ascii="Times New Roman" w:hAnsi="Times New Roman"/>
              </w:rPr>
              <w:t xml:space="preserve">or TPSS 251 </w:t>
            </w:r>
            <w:r w:rsidR="008D204D" w:rsidRPr="00996547">
              <w:rPr>
                <w:rFonts w:ascii="Times New Roman" w:hAnsi="Times New Roman"/>
                <w:i/>
              </w:rPr>
              <w:t>(offered Fall)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9F4A1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220*</w:t>
            </w:r>
            <w:r w:rsidRPr="00854610">
              <w:rPr>
                <w:rFonts w:ascii="Times New Roman" w:hAnsi="Times New Roman"/>
                <w:vertAlign w:val="superscript"/>
              </w:rPr>
              <w:t>DS</w:t>
            </w:r>
            <w:r w:rsidRPr="00854610">
              <w:rPr>
                <w:rFonts w:ascii="Times New Roman" w:hAnsi="Times New Roman"/>
              </w:rPr>
              <w:t xml:space="preserve"> or ECON 130*</w:t>
            </w:r>
            <w:r w:rsidRPr="00854610">
              <w:rPr>
                <w:rFonts w:ascii="Times New Roman" w:hAnsi="Times New Roman"/>
                <w:vertAlign w:val="superscript"/>
              </w:rPr>
              <w:t>DS</w:t>
            </w:r>
            <w:r w:rsidR="00E85DDD">
              <w:rPr>
                <w:rFonts w:ascii="Times New Roman" w:hAnsi="Times New Roman"/>
              </w:rPr>
              <w:t xml:space="preserve">  </w:t>
            </w:r>
            <w:r w:rsidR="009F4A1A">
              <w:rPr>
                <w:rFonts w:ascii="Times New Roman" w:hAnsi="Times New Roman"/>
                <w:i/>
              </w:rPr>
              <w:t>(NREM 220 offered Fall/ ECON 130 offered Fall, Spring, Summer)</w:t>
            </w:r>
            <w:r w:rsidR="00243707">
              <w:rPr>
                <w:rFonts w:ascii="Times New Roman" w:hAnsi="Times New Roman"/>
                <w:i/>
              </w:rPr>
              <w:t xml:space="preserve">                          </w:t>
            </w:r>
            <w:r w:rsidR="009F4A1A">
              <w:rPr>
                <w:rFonts w:ascii="Times New Roman" w:hAnsi="Times New Roman"/>
                <w:i/>
              </w:rPr>
              <w:t xml:space="preserve">                           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5912B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301 /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301L</w:t>
            </w:r>
            <w:r w:rsidR="005912BA" w:rsidRPr="00854610">
              <w:rPr>
                <w:rFonts w:ascii="Times New Roman" w:hAnsi="Times New Roman"/>
              </w:rPr>
              <w:tab/>
            </w:r>
            <w:r w:rsidR="00E85DDD">
              <w:rPr>
                <w:rFonts w:ascii="Times New Roman" w:hAnsi="Times New Roman"/>
              </w:rPr>
              <w:t xml:space="preserve">  </w:t>
            </w:r>
            <w:r w:rsidR="009F4A1A">
              <w:rPr>
                <w:rFonts w:ascii="Times New Roman" w:hAnsi="Times New Roman"/>
                <w:i/>
              </w:rPr>
              <w:t>(offered Spring</w:t>
            </w:r>
            <w:r w:rsidR="005912BA" w:rsidRPr="005912BA">
              <w:rPr>
                <w:rFonts w:ascii="Times New Roman" w:hAnsi="Times New Roman"/>
                <w:i/>
              </w:rPr>
              <w:t>)</w:t>
            </w:r>
            <w:r w:rsidR="00682360">
              <w:rPr>
                <w:rFonts w:ascii="Times New Roman" w:hAnsi="Times New Roman"/>
                <w:i/>
              </w:rPr>
              <w:t xml:space="preserve"> </w:t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B73079">
              <w:rPr>
                <w:rFonts w:ascii="Times New Roman" w:hAnsi="Times New Roman"/>
              </w:rPr>
              <w:tab/>
            </w:r>
            <w:r w:rsidR="00682360" w:rsidRPr="00854610">
              <w:rPr>
                <w:rFonts w:ascii="Times New Roman" w:hAnsi="Times New Roman"/>
              </w:rPr>
              <w:sym w:font="Wingdings" w:char="F071"/>
            </w:r>
            <w:r w:rsidR="00682360" w:rsidRPr="00854610">
              <w:rPr>
                <w:rFonts w:ascii="Times New Roman" w:hAnsi="Times New Roman"/>
              </w:rPr>
              <w:t xml:space="preserve"> NREM</w:t>
            </w:r>
            <w:r w:rsidR="00682360">
              <w:rPr>
                <w:rFonts w:ascii="Times New Roman" w:hAnsi="Times New Roman"/>
              </w:rPr>
              <w:t xml:space="preserve"> 477  </w:t>
            </w:r>
            <w:r w:rsidR="009F4A1A">
              <w:rPr>
                <w:rFonts w:ascii="Times New Roman" w:hAnsi="Times New Roman"/>
                <w:i/>
              </w:rPr>
              <w:t>(offered Fall</w:t>
            </w:r>
            <w:r w:rsidR="00682360" w:rsidRPr="00E85DDD">
              <w:rPr>
                <w:rFonts w:ascii="Times New Roman" w:hAnsi="Times New Roman"/>
                <w:i/>
              </w:rPr>
              <w:t>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3400F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302</w:t>
            </w:r>
            <w:r w:rsidR="00E85DDD">
              <w:rPr>
                <w:rFonts w:ascii="Times New Roman" w:hAnsi="Times New Roman"/>
              </w:rPr>
              <w:t xml:space="preserve"> </w:t>
            </w:r>
            <w:r w:rsidR="005912BA" w:rsidRPr="005912BA">
              <w:rPr>
                <w:rFonts w:ascii="Times New Roman" w:hAnsi="Times New Roman"/>
                <w:i/>
              </w:rPr>
              <w:t xml:space="preserve"> </w:t>
            </w:r>
            <w:r w:rsidR="009F4A1A">
              <w:rPr>
                <w:rFonts w:ascii="Times New Roman" w:hAnsi="Times New Roman"/>
                <w:i/>
              </w:rPr>
              <w:t>(offered Fall</w:t>
            </w:r>
            <w:r w:rsidR="005912BA" w:rsidRPr="005912BA">
              <w:rPr>
                <w:rFonts w:ascii="Times New Roman" w:hAnsi="Times New Roman"/>
                <w:i/>
              </w:rPr>
              <w:t>)</w:t>
            </w:r>
            <w:r w:rsidR="00682360">
              <w:rPr>
                <w:rFonts w:ascii="Times New Roman" w:hAnsi="Times New Roman"/>
                <w:i/>
              </w:rPr>
              <w:t xml:space="preserve">  </w:t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854610">
              <w:rPr>
                <w:rFonts w:ascii="Times New Roman" w:hAnsi="Times New Roman"/>
              </w:rPr>
              <w:sym w:font="Wingdings" w:char="F071"/>
            </w:r>
            <w:r w:rsidR="003400FA" w:rsidRPr="00854610">
              <w:rPr>
                <w:rFonts w:ascii="Times New Roman" w:hAnsi="Times New Roman"/>
              </w:rPr>
              <w:t xml:space="preserve"> NREM </w:t>
            </w:r>
            <w:r w:rsidR="003400FA">
              <w:rPr>
                <w:rFonts w:ascii="Times New Roman" w:hAnsi="Times New Roman"/>
              </w:rPr>
              <w:t>492</w:t>
            </w:r>
            <w:r w:rsidR="003400FA" w:rsidRPr="005912BA">
              <w:rPr>
                <w:rFonts w:ascii="Times New Roman" w:hAnsi="Times New Roman"/>
                <w:i/>
              </w:rPr>
              <w:t xml:space="preserve"> </w:t>
            </w:r>
            <w:r w:rsidR="003400FA">
              <w:rPr>
                <w:rFonts w:ascii="Times New Roman" w:hAnsi="Times New Roman"/>
                <w:i/>
              </w:rPr>
              <w:t>(offered Fall,  Spring</w:t>
            </w:r>
            <w:r w:rsidR="003400FA" w:rsidRPr="005912BA">
              <w:rPr>
                <w:rFonts w:ascii="Times New Roman" w:hAnsi="Times New Roman"/>
                <w:i/>
              </w:rPr>
              <w:t>)</w:t>
            </w:r>
          </w:p>
        </w:tc>
      </w:tr>
      <w:tr w:rsidR="005B59FC" w:rsidRPr="00854610" w:rsidTr="001607E0">
        <w:tc>
          <w:tcPr>
            <w:tcW w:w="10944" w:type="dxa"/>
            <w:vAlign w:val="center"/>
          </w:tcPr>
          <w:p w:rsidR="005B59FC" w:rsidRPr="00854610" w:rsidRDefault="005B59FC" w:rsidP="003400F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NREM 310</w:t>
            </w:r>
            <w:r w:rsidR="00E85DDD">
              <w:rPr>
                <w:rFonts w:ascii="Times New Roman" w:hAnsi="Times New Roman"/>
              </w:rPr>
              <w:t xml:space="preserve"> </w:t>
            </w:r>
            <w:r w:rsidR="00243707">
              <w:rPr>
                <w:rFonts w:ascii="Times New Roman" w:hAnsi="Times New Roman"/>
              </w:rPr>
              <w:t xml:space="preserve"> </w:t>
            </w:r>
            <w:r w:rsidR="009F4A1A">
              <w:rPr>
                <w:rFonts w:ascii="Times New Roman" w:hAnsi="Times New Roman"/>
                <w:i/>
              </w:rPr>
              <w:t>(offered Fall, Spring,</w:t>
            </w:r>
            <w:r w:rsidR="00243707" w:rsidRPr="009862DB">
              <w:rPr>
                <w:rFonts w:ascii="Times New Roman" w:hAnsi="Times New Roman"/>
                <w:i/>
              </w:rPr>
              <w:t xml:space="preserve"> Summer)</w:t>
            </w:r>
            <w:r w:rsidR="003400FA" w:rsidRPr="00854610">
              <w:rPr>
                <w:rFonts w:ascii="Times New Roman" w:hAnsi="Times New Roman"/>
              </w:rPr>
              <w:t xml:space="preserve"> </w:t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B73079">
              <w:rPr>
                <w:rFonts w:ascii="Times New Roman" w:hAnsi="Times New Roman"/>
              </w:rPr>
              <w:tab/>
            </w:r>
            <w:r w:rsidR="003400FA" w:rsidRPr="00854610">
              <w:rPr>
                <w:rFonts w:ascii="Times New Roman" w:hAnsi="Times New Roman"/>
              </w:rPr>
              <w:sym w:font="Wingdings" w:char="F071"/>
            </w:r>
            <w:r w:rsidR="003400FA" w:rsidRPr="00854610">
              <w:rPr>
                <w:rFonts w:ascii="Times New Roman" w:hAnsi="Times New Roman"/>
              </w:rPr>
              <w:t xml:space="preserve"> NREM 494</w:t>
            </w:r>
            <w:r w:rsidR="003400FA">
              <w:rPr>
                <w:rFonts w:ascii="Times New Roman" w:hAnsi="Times New Roman"/>
              </w:rPr>
              <w:t xml:space="preserve"> </w:t>
            </w:r>
            <w:r w:rsidR="003400FA" w:rsidRPr="005912BA">
              <w:rPr>
                <w:rFonts w:ascii="Times New Roman" w:hAnsi="Times New Roman"/>
                <w:i/>
              </w:rPr>
              <w:t xml:space="preserve"> </w:t>
            </w:r>
            <w:r w:rsidR="003400FA">
              <w:rPr>
                <w:rFonts w:ascii="Times New Roman" w:hAnsi="Times New Roman"/>
                <w:i/>
              </w:rPr>
              <w:t>(offered Fall, Spring</w:t>
            </w:r>
            <w:r w:rsidR="003400FA" w:rsidRPr="005912BA">
              <w:rPr>
                <w:rFonts w:ascii="Times New Roman" w:hAnsi="Times New Roman"/>
                <w:i/>
              </w:rPr>
              <w:t>)</w:t>
            </w:r>
          </w:p>
        </w:tc>
      </w:tr>
      <w:tr w:rsidR="001607E0" w:rsidRPr="00854610" w:rsidTr="00F9589A">
        <w:tc>
          <w:tcPr>
            <w:tcW w:w="10944" w:type="dxa"/>
            <w:shd w:val="clear" w:color="auto" w:fill="D9D9D9"/>
            <w:vAlign w:val="center"/>
          </w:tcPr>
          <w:p w:rsidR="001607E0" w:rsidRPr="00854610" w:rsidRDefault="001607E0" w:rsidP="00F958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4610">
              <w:rPr>
                <w:rFonts w:ascii="Times New Roman" w:hAnsi="Times New Roman"/>
                <w:b/>
              </w:rPr>
              <w:t xml:space="preserve">NREM Specialization Courses (choose only </w:t>
            </w:r>
            <w:r w:rsidRPr="00854610">
              <w:rPr>
                <w:rFonts w:ascii="Times New Roman" w:hAnsi="Times New Roman"/>
                <w:b/>
                <w:u w:val="single"/>
              </w:rPr>
              <w:t>one</w:t>
            </w:r>
            <w:r w:rsidRPr="00854610">
              <w:rPr>
                <w:rFonts w:ascii="Times New Roman" w:hAnsi="Times New Roman"/>
                <w:b/>
              </w:rPr>
              <w:t xml:space="preserve"> specialization)</w:t>
            </w:r>
          </w:p>
        </w:tc>
      </w:tr>
      <w:tr w:rsidR="00E85DDD" w:rsidRPr="00854610" w:rsidTr="003400FA">
        <w:trPr>
          <w:trHeight w:val="332"/>
        </w:trPr>
        <w:tc>
          <w:tcPr>
            <w:tcW w:w="10944" w:type="dxa"/>
            <w:shd w:val="clear" w:color="auto" w:fill="D9D9D9"/>
            <w:vAlign w:val="center"/>
          </w:tcPr>
          <w:p w:rsidR="00E85DDD" w:rsidRPr="00D0189A" w:rsidRDefault="00E85DDD" w:rsidP="00F9589A">
            <w:pPr>
              <w:spacing w:after="0" w:line="240" w:lineRule="auto"/>
              <w:rPr>
                <w:rFonts w:ascii="Times New Roman" w:hAnsi="Times New Roman"/>
                <w:b/>
                <w:color w:val="D9D9D9" w:themeColor="background1" w:themeShade="D9"/>
              </w:rPr>
            </w:pP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 w:rsidRPr="00E85DDD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atural Science Pathway (30 credits)</w:t>
            </w:r>
          </w:p>
        </w:tc>
      </w:tr>
      <w:tr w:rsidR="00E85DDD" w:rsidRPr="00854610" w:rsidTr="00E85DDD">
        <w:tc>
          <w:tcPr>
            <w:tcW w:w="10944" w:type="dxa"/>
            <w:shd w:val="clear" w:color="auto" w:fill="auto"/>
            <w:vAlign w:val="center"/>
          </w:tcPr>
          <w:p w:rsidR="00E85DDD" w:rsidRPr="00854610" w:rsidRDefault="00E85DDD" w:rsidP="00E85D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CHEM</w:t>
            </w:r>
            <w:r w:rsidRPr="00854610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62</w:t>
            </w:r>
            <w:r w:rsidRPr="00854610">
              <w:rPr>
                <w:rFonts w:ascii="Times New Roman" w:hAnsi="Times New Roman"/>
              </w:rPr>
              <w:t>*</w:t>
            </w:r>
            <w:r w:rsidRPr="00854610">
              <w:rPr>
                <w:rFonts w:ascii="Times New Roman" w:hAnsi="Times New Roman"/>
                <w:vertAlign w:val="superscript"/>
              </w:rPr>
              <w:t>D</w:t>
            </w:r>
            <w:r>
              <w:rPr>
                <w:rFonts w:ascii="Times New Roman" w:hAnsi="Times New Roman"/>
                <w:vertAlign w:val="superscript"/>
              </w:rPr>
              <w:t>P</w:t>
            </w:r>
            <w:r w:rsidRPr="00854610">
              <w:rPr>
                <w:rFonts w:ascii="Times New Roman" w:hAnsi="Times New Roman"/>
              </w:rPr>
              <w:t xml:space="preserve"> /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62</w:t>
            </w:r>
            <w:r w:rsidRPr="00854610">
              <w:rPr>
                <w:rFonts w:ascii="Times New Roman" w:hAnsi="Times New Roman"/>
              </w:rPr>
              <w:t>L*</w:t>
            </w:r>
            <w:r w:rsidRPr="00854610">
              <w:rPr>
                <w:rFonts w:ascii="Times New Roman" w:hAnsi="Times New Roman"/>
                <w:vertAlign w:val="superscript"/>
              </w:rPr>
              <w:t>DY</w:t>
            </w:r>
            <w:r>
              <w:rPr>
                <w:rFonts w:ascii="Times New Roman" w:hAnsi="Times New Roman"/>
              </w:rPr>
              <w:t xml:space="preserve"> </w:t>
            </w:r>
            <w:r w:rsidR="00F9589A">
              <w:rPr>
                <w:rFonts w:ascii="Times New Roman" w:hAnsi="Times New Roman"/>
                <w:i/>
              </w:rPr>
              <w:t>(offered Fall, Spring,</w:t>
            </w:r>
            <w:r w:rsidRPr="009862DB">
              <w:rPr>
                <w:rFonts w:ascii="Times New Roman" w:hAnsi="Times New Roman"/>
                <w:i/>
              </w:rPr>
              <w:t xml:space="preserve"> Summer)</w:t>
            </w:r>
          </w:p>
        </w:tc>
      </w:tr>
      <w:tr w:rsidR="00F9589A" w:rsidRPr="00854610" w:rsidTr="00E85DDD">
        <w:tc>
          <w:tcPr>
            <w:tcW w:w="10944" w:type="dxa"/>
            <w:shd w:val="clear" w:color="auto" w:fill="auto"/>
            <w:vAlign w:val="center"/>
          </w:tcPr>
          <w:p w:rsidR="00F9589A" w:rsidRDefault="00F9589A" w:rsidP="003B56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NREM/TPSS 304</w:t>
            </w:r>
            <w:r w:rsidRPr="00854610">
              <w:rPr>
                <w:rFonts w:ascii="Times New Roman" w:hAnsi="Times New Roman"/>
              </w:rPr>
              <w:t>*</w:t>
            </w:r>
            <w:r w:rsidRPr="00854610">
              <w:rPr>
                <w:rFonts w:ascii="Times New Roman" w:hAnsi="Times New Roman"/>
                <w:vertAlign w:val="superscript"/>
              </w:rPr>
              <w:t>D</w:t>
            </w:r>
            <w:r>
              <w:rPr>
                <w:rFonts w:ascii="Times New Roman" w:hAnsi="Times New Roman"/>
                <w:vertAlign w:val="superscript"/>
              </w:rPr>
              <w:t xml:space="preserve">P, </w:t>
            </w:r>
            <w:r w:rsidRPr="00854610">
              <w:rPr>
                <w:rFonts w:ascii="Times New Roman" w:hAnsi="Times New Roman"/>
                <w:vertAlign w:val="superscript"/>
              </w:rPr>
              <w:t>DY</w:t>
            </w:r>
            <w:r>
              <w:rPr>
                <w:rFonts w:ascii="Times New Roman" w:hAnsi="Times New Roman"/>
              </w:rPr>
              <w:t xml:space="preserve"> </w:t>
            </w:r>
            <w:r w:rsidRPr="009862DB">
              <w:rPr>
                <w:rFonts w:ascii="Times New Roman" w:hAnsi="Times New Roman"/>
                <w:i/>
              </w:rPr>
              <w:t>(offered Fall)</w:t>
            </w:r>
          </w:p>
        </w:tc>
      </w:tr>
      <w:tr w:rsidR="00E85DDD" w:rsidRPr="00854610" w:rsidTr="00E85DDD">
        <w:tc>
          <w:tcPr>
            <w:tcW w:w="10944" w:type="dxa"/>
            <w:shd w:val="clear" w:color="auto" w:fill="auto"/>
            <w:vAlign w:val="center"/>
          </w:tcPr>
          <w:p w:rsidR="00E85DDD" w:rsidRPr="00854610" w:rsidRDefault="00E85DDD" w:rsidP="003B56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 w:rsidR="003B56E4">
              <w:rPr>
                <w:rFonts w:ascii="Times New Roman" w:hAnsi="Times New Roman"/>
              </w:rPr>
              <w:t>PHYS 15</w:t>
            </w:r>
            <w:r>
              <w:rPr>
                <w:rFonts w:ascii="Times New Roman" w:hAnsi="Times New Roman"/>
              </w:rPr>
              <w:t>1</w:t>
            </w:r>
            <w:r w:rsidRPr="00854610">
              <w:rPr>
                <w:rFonts w:ascii="Times New Roman" w:hAnsi="Times New Roman"/>
              </w:rPr>
              <w:t>*</w:t>
            </w:r>
            <w:r w:rsidRPr="00854610">
              <w:rPr>
                <w:rFonts w:ascii="Times New Roman" w:hAnsi="Times New Roman"/>
                <w:vertAlign w:val="superscript"/>
              </w:rPr>
              <w:t>D</w:t>
            </w:r>
            <w:r>
              <w:rPr>
                <w:rFonts w:ascii="Times New Roman" w:hAnsi="Times New Roman"/>
                <w:vertAlign w:val="superscript"/>
              </w:rPr>
              <w:t>P</w:t>
            </w:r>
            <w:r w:rsidRPr="00854610">
              <w:rPr>
                <w:rFonts w:ascii="Times New Roman" w:hAnsi="Times New Roman"/>
              </w:rPr>
              <w:t xml:space="preserve"> /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1</w:t>
            </w:r>
            <w:r w:rsidR="003B56E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  <w:r w:rsidRPr="00854610">
              <w:rPr>
                <w:rFonts w:ascii="Times New Roman" w:hAnsi="Times New Roman"/>
              </w:rPr>
              <w:t>L*</w:t>
            </w:r>
            <w:r w:rsidRPr="00854610">
              <w:rPr>
                <w:rFonts w:ascii="Times New Roman" w:hAnsi="Times New Roman"/>
                <w:vertAlign w:val="superscript"/>
              </w:rPr>
              <w:t>DY</w:t>
            </w:r>
            <w:r>
              <w:rPr>
                <w:rFonts w:ascii="Times New Roman" w:hAnsi="Times New Roman"/>
              </w:rPr>
              <w:t xml:space="preserve"> </w:t>
            </w:r>
            <w:r w:rsidR="003B56E4">
              <w:rPr>
                <w:rFonts w:ascii="Times New Roman" w:hAnsi="Times New Roman"/>
              </w:rPr>
              <w:t xml:space="preserve">(Pre: MATH 140 or placement exam) </w:t>
            </w:r>
            <w:r w:rsidR="00F9589A">
              <w:rPr>
                <w:rFonts w:ascii="Times New Roman" w:hAnsi="Times New Roman"/>
                <w:i/>
              </w:rPr>
              <w:t xml:space="preserve">(offered Fall, Spring, </w:t>
            </w:r>
            <w:r w:rsidRPr="009862DB">
              <w:rPr>
                <w:rFonts w:ascii="Times New Roman" w:hAnsi="Times New Roman"/>
                <w:i/>
              </w:rPr>
              <w:t>Summer)</w:t>
            </w:r>
          </w:p>
        </w:tc>
      </w:tr>
      <w:tr w:rsidR="00E85DDD" w:rsidRPr="00854610" w:rsidTr="00E85DDD">
        <w:tc>
          <w:tcPr>
            <w:tcW w:w="10944" w:type="dxa"/>
            <w:shd w:val="clear" w:color="auto" w:fill="auto"/>
            <w:vAlign w:val="center"/>
          </w:tcPr>
          <w:p w:rsidR="003B56E4" w:rsidRPr="00854610" w:rsidRDefault="003B56E4" w:rsidP="003B56E4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  <w:b/>
              </w:rPr>
              <w:t>18 upper division credits</w:t>
            </w:r>
            <w:r w:rsidRPr="00854610">
              <w:rPr>
                <w:rFonts w:ascii="Times New Roman" w:hAnsi="Times New Roman"/>
              </w:rPr>
              <w:t xml:space="preserve"> in a natural resource area </w:t>
            </w:r>
            <w:r w:rsidR="003400FA">
              <w:rPr>
                <w:rFonts w:ascii="Times New Roman" w:hAnsi="Times New Roman"/>
              </w:rPr>
              <w:t xml:space="preserve">with approval of NREM advisor </w:t>
            </w:r>
            <w:r w:rsidRPr="00854610">
              <w:rPr>
                <w:rFonts w:ascii="Times New Roman" w:hAnsi="Times New Roman"/>
              </w:rPr>
              <w:t>(including one course that emphasizes analytical, lab, or field research methods):</w:t>
            </w:r>
          </w:p>
          <w:p w:rsidR="003B56E4" w:rsidRPr="00854610" w:rsidRDefault="003B56E4" w:rsidP="003B56E4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</w:p>
          <w:p w:rsidR="00E85DDD" w:rsidRDefault="003B56E4" w:rsidP="003B56E4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</w:p>
          <w:p w:rsidR="003B56E4" w:rsidRPr="00682360" w:rsidRDefault="003B56E4" w:rsidP="003B5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6E4" w:rsidRPr="00854610" w:rsidTr="00D0189A">
        <w:tc>
          <w:tcPr>
            <w:tcW w:w="10944" w:type="dxa"/>
            <w:shd w:val="clear" w:color="auto" w:fill="D9D9D9" w:themeFill="background1" w:themeFillShade="D9"/>
            <w:vAlign w:val="center"/>
          </w:tcPr>
          <w:p w:rsidR="003B56E4" w:rsidRDefault="003B56E4" w:rsidP="003B56E4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Social Science Pathway (30 credits)</w:t>
            </w:r>
          </w:p>
        </w:tc>
      </w:tr>
      <w:tr w:rsidR="003B56E4" w:rsidRPr="00854610" w:rsidTr="00E85DDD">
        <w:tc>
          <w:tcPr>
            <w:tcW w:w="10944" w:type="dxa"/>
            <w:shd w:val="clear" w:color="auto" w:fill="auto"/>
            <w:vAlign w:val="center"/>
          </w:tcPr>
          <w:p w:rsidR="003B56E4" w:rsidRDefault="003B56E4" w:rsidP="003B56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Busi</w:t>
            </w:r>
            <w:r w:rsidR="00C25F58">
              <w:rPr>
                <w:rFonts w:ascii="Times New Roman" w:hAnsi="Times New Roman"/>
              </w:rPr>
              <w:t xml:space="preserve">ness/Decision-making </w:t>
            </w:r>
          </w:p>
        </w:tc>
      </w:tr>
      <w:tr w:rsidR="003B56E4" w:rsidRPr="00854610" w:rsidTr="00E85DDD">
        <w:tc>
          <w:tcPr>
            <w:tcW w:w="10944" w:type="dxa"/>
            <w:shd w:val="clear" w:color="auto" w:fill="auto"/>
            <w:vAlign w:val="center"/>
          </w:tcPr>
          <w:p w:rsidR="003B56E4" w:rsidRDefault="003B56E4" w:rsidP="00C2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Community Resources Management </w:t>
            </w:r>
          </w:p>
        </w:tc>
      </w:tr>
      <w:tr w:rsidR="003B56E4" w:rsidRPr="00854610" w:rsidTr="00E85DDD">
        <w:tc>
          <w:tcPr>
            <w:tcW w:w="10944" w:type="dxa"/>
            <w:shd w:val="clear" w:color="auto" w:fill="auto"/>
            <w:vAlign w:val="center"/>
          </w:tcPr>
          <w:p w:rsidR="003B56E4" w:rsidRDefault="003B56E4" w:rsidP="00C25F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Quantitative Skills </w:t>
            </w:r>
          </w:p>
        </w:tc>
      </w:tr>
      <w:tr w:rsidR="003B56E4" w:rsidRPr="00854610" w:rsidTr="00E85DDD">
        <w:tc>
          <w:tcPr>
            <w:tcW w:w="10944" w:type="dxa"/>
            <w:shd w:val="clear" w:color="auto" w:fill="auto"/>
            <w:vAlign w:val="center"/>
          </w:tcPr>
          <w:p w:rsidR="00D0189A" w:rsidRPr="00854610" w:rsidRDefault="00D0189A" w:rsidP="00D01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54610">
              <w:rPr>
                <w:rFonts w:ascii="Times New Roman" w:hAnsi="Times New Roman"/>
                <w:b/>
              </w:rPr>
              <w:t xml:space="preserve"> upper division credits</w:t>
            </w:r>
            <w:r w:rsidRPr="00854610">
              <w:rPr>
                <w:rFonts w:ascii="Times New Roman" w:hAnsi="Times New Roman"/>
              </w:rPr>
              <w:t xml:space="preserve"> </w:t>
            </w:r>
            <w:r w:rsidR="00C419EC">
              <w:rPr>
                <w:rFonts w:ascii="Times New Roman" w:hAnsi="Times New Roman"/>
              </w:rPr>
              <w:t>of electives including 9 in a natural resource area</w:t>
            </w:r>
            <w:r w:rsidR="003400FA">
              <w:rPr>
                <w:rFonts w:ascii="Times New Roman" w:hAnsi="Times New Roman"/>
              </w:rPr>
              <w:t xml:space="preserve"> with approval of NREM advisor</w:t>
            </w:r>
            <w:r w:rsidRPr="00854610">
              <w:rPr>
                <w:rFonts w:ascii="Times New Roman" w:hAnsi="Times New Roman"/>
              </w:rPr>
              <w:t>:</w:t>
            </w:r>
          </w:p>
          <w:p w:rsidR="00D0189A" w:rsidRPr="00854610" w:rsidRDefault="00D0189A" w:rsidP="00D0189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</w:p>
          <w:p w:rsidR="00D0189A" w:rsidRDefault="00D0189A" w:rsidP="00D0189A">
            <w:pPr>
              <w:spacing w:after="0" w:line="240" w:lineRule="auto"/>
              <w:rPr>
                <w:rFonts w:ascii="Times New Roman" w:hAnsi="Times New Roman"/>
              </w:rPr>
            </w:pP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tab/>
            </w:r>
            <w:r w:rsidRPr="00854610">
              <w:rPr>
                <w:rFonts w:ascii="Times New Roman" w:hAnsi="Times New Roman"/>
              </w:rPr>
              <w:sym w:font="Wingdings" w:char="F071"/>
            </w:r>
            <w:r w:rsidRPr="00854610">
              <w:rPr>
                <w:rFonts w:ascii="Times New Roman" w:hAnsi="Times New Roman"/>
              </w:rPr>
              <w:t xml:space="preserve"> __________</w:t>
            </w:r>
          </w:p>
          <w:p w:rsidR="00D0189A" w:rsidRPr="00682360" w:rsidRDefault="00D0189A" w:rsidP="00D0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360">
              <w:rPr>
                <w:rFonts w:ascii="Times New Roman" w:hAnsi="Times New Roman"/>
                <w:b/>
                <w:sz w:val="20"/>
                <w:szCs w:val="20"/>
              </w:rPr>
              <w:t>Business/Decision-Making:</w:t>
            </w:r>
            <w:r w:rsidRPr="00682360">
              <w:rPr>
                <w:rFonts w:ascii="Times New Roman" w:hAnsi="Times New Roman"/>
                <w:sz w:val="20"/>
                <w:szCs w:val="20"/>
              </w:rPr>
              <w:t xml:space="preserve"> NREM 341, 351, 358</w:t>
            </w:r>
            <w:r w:rsidR="00C25F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5F58" w:rsidRPr="00682360">
              <w:rPr>
                <w:rFonts w:ascii="Times New Roman" w:hAnsi="Times New Roman"/>
                <w:sz w:val="20"/>
                <w:szCs w:val="20"/>
              </w:rPr>
              <w:t>NREM/TPSS/ECON</w:t>
            </w:r>
            <w:r w:rsidR="00C25F58">
              <w:rPr>
                <w:rFonts w:ascii="Times New Roman" w:hAnsi="Times New Roman"/>
                <w:sz w:val="20"/>
                <w:szCs w:val="20"/>
              </w:rPr>
              <w:t xml:space="preserve"> 429</w:t>
            </w:r>
            <w:r w:rsidRPr="00682360">
              <w:rPr>
                <w:rFonts w:ascii="Times New Roman" w:hAnsi="Times New Roman"/>
                <w:sz w:val="20"/>
                <w:szCs w:val="20"/>
              </w:rPr>
              <w:t>; HRM 351, 361, 467, 468; INS 300; MGT 320; RE 300, 310.</w:t>
            </w:r>
          </w:p>
          <w:p w:rsidR="00D0189A" w:rsidRPr="00682360" w:rsidRDefault="00D0189A" w:rsidP="00D0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360">
              <w:rPr>
                <w:rFonts w:ascii="Times New Roman" w:hAnsi="Times New Roman"/>
                <w:b/>
                <w:sz w:val="20"/>
                <w:szCs w:val="20"/>
              </w:rPr>
              <w:t>Community Resources Management:</w:t>
            </w:r>
            <w:r w:rsidRPr="00682360">
              <w:rPr>
                <w:rFonts w:ascii="Times New Roman" w:hAnsi="Times New Roman"/>
                <w:sz w:val="20"/>
                <w:szCs w:val="20"/>
              </w:rPr>
              <w:t xml:space="preserve"> NREM 420; COMG 352; FAMR 352; GEOG 414; HRM 353, 354; HWST 458</w:t>
            </w:r>
            <w:r w:rsidR="006823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189A" w:rsidRPr="00682360" w:rsidRDefault="00D0189A" w:rsidP="00D01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360">
              <w:rPr>
                <w:rFonts w:ascii="Times New Roman" w:hAnsi="Times New Roman"/>
                <w:b/>
                <w:sz w:val="20"/>
                <w:szCs w:val="20"/>
              </w:rPr>
              <w:t>Quantitative Analysis:</w:t>
            </w:r>
            <w:r w:rsidRPr="00682360">
              <w:rPr>
                <w:rFonts w:ascii="Times New Roman" w:hAnsi="Times New Roman"/>
                <w:sz w:val="20"/>
                <w:szCs w:val="20"/>
              </w:rPr>
              <w:t xml:space="preserve"> NREM 358 or 429 or GEOG 413</w:t>
            </w:r>
            <w:r w:rsidR="006823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5F58" w:rsidRDefault="00C25F58" w:rsidP="00C25F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Specialization Electives: </w:t>
            </w:r>
            <w:r>
              <w:rPr>
                <w:rFonts w:ascii="Times New Roman" w:hAnsi="Times New Roman"/>
                <w:sz w:val="20"/>
                <w:szCs w:val="20"/>
              </w:rPr>
              <w:t>Any upper division DS course.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56E4" w:rsidRPr="00682360" w:rsidRDefault="003B56E4" w:rsidP="00C25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150" w:rsidRPr="00854610" w:rsidTr="001607E0">
        <w:trPr>
          <w:trHeight w:val="283"/>
        </w:trPr>
        <w:tc>
          <w:tcPr>
            <w:tcW w:w="10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hideMark/>
          </w:tcPr>
          <w:p w:rsidR="006F7150" w:rsidRPr="00854610" w:rsidRDefault="006F7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610">
              <w:rPr>
                <w:rFonts w:ascii="Times New Roman" w:hAnsi="Times New Roman"/>
                <w:b/>
              </w:rPr>
              <w:t>Notes</w:t>
            </w:r>
          </w:p>
        </w:tc>
      </w:tr>
      <w:tr w:rsidR="006F7150" w:rsidRPr="00854610" w:rsidTr="003400FA">
        <w:trPr>
          <w:trHeight w:val="2195"/>
        </w:trPr>
        <w:tc>
          <w:tcPr>
            <w:tcW w:w="10944" w:type="dxa"/>
          </w:tcPr>
          <w:p w:rsidR="004F7E3F" w:rsidRDefault="004F7E3F" w:rsidP="004F7E3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4F7E3F" w:rsidRDefault="004F7E3F" w:rsidP="004F7E3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4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4F7E3F" w:rsidRPr="009461CF" w:rsidRDefault="004F7E3F" w:rsidP="004F7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5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4F7E3F" w:rsidRPr="009461CF" w:rsidRDefault="004F7E3F" w:rsidP="004F7E3F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4F7E3F" w:rsidRPr="00854610" w:rsidRDefault="004F7E3F" w:rsidP="004F7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210,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341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</w:tc>
      </w:tr>
    </w:tbl>
    <w:p w:rsidR="005B59FC" w:rsidRPr="00854610" w:rsidRDefault="008B2A4D" w:rsidP="00F30A3D">
      <w:pPr>
        <w:jc w:val="right"/>
        <w:rPr>
          <w:rFonts w:ascii="Times New Roman" w:hAnsi="Times New Roman"/>
          <w:sz w:val="16"/>
          <w:szCs w:val="16"/>
        </w:rPr>
      </w:pPr>
      <w:r w:rsidRPr="00854610">
        <w:rPr>
          <w:rFonts w:ascii="Times New Roman" w:hAnsi="Times New Roman"/>
          <w:sz w:val="16"/>
          <w:szCs w:val="16"/>
        </w:rPr>
        <w:t xml:space="preserve">Rev </w:t>
      </w:r>
      <w:r w:rsidR="003400FA">
        <w:rPr>
          <w:rFonts w:ascii="Times New Roman" w:hAnsi="Times New Roman"/>
          <w:sz w:val="16"/>
          <w:szCs w:val="16"/>
        </w:rPr>
        <w:t>TG 2/18</w:t>
      </w:r>
    </w:p>
    <w:sectPr w:rsidR="005B59FC" w:rsidRPr="00854610" w:rsidSect="006660E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01" w:rsidRDefault="002C2201">
      <w:pPr>
        <w:spacing w:after="0" w:line="240" w:lineRule="auto"/>
      </w:pPr>
      <w:r>
        <w:separator/>
      </w:r>
    </w:p>
  </w:endnote>
  <w:endnote w:type="continuationSeparator" w:id="0">
    <w:p w:rsidR="002C2201" w:rsidRDefault="002C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5" w:rsidRDefault="004D0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5" w:rsidRDefault="004D0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5" w:rsidRDefault="004D01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A" w:rsidRPr="00427C8E" w:rsidRDefault="00F9589A" w:rsidP="00427C8E">
    <w:pPr>
      <w:pStyle w:val="Footer"/>
      <w:jc w:val="right"/>
      <w:rPr>
        <w:sz w:val="16"/>
      </w:rPr>
    </w:pPr>
    <w:r>
      <w:rPr>
        <w:sz w:val="16"/>
      </w:rPr>
      <w:t>v. JU 3/15/2010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01" w:rsidRDefault="002C2201">
      <w:pPr>
        <w:spacing w:after="0" w:line="240" w:lineRule="auto"/>
      </w:pPr>
      <w:r>
        <w:separator/>
      </w:r>
    </w:p>
  </w:footnote>
  <w:footnote w:type="continuationSeparator" w:id="0">
    <w:p w:rsidR="002C2201" w:rsidRDefault="002C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5" w:rsidRDefault="004D0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A" w:rsidRPr="00854610" w:rsidRDefault="00F9589A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854610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854610">
      <w:rPr>
        <w:rFonts w:ascii="Times New Roman" w:hAnsi="Times New Roman"/>
        <w:b/>
        <w:sz w:val="24"/>
        <w:szCs w:val="24"/>
      </w:rPr>
      <w:t>Mānoa</w:t>
    </w:r>
    <w:proofErr w:type="spellEnd"/>
  </w:p>
  <w:p w:rsidR="00F9589A" w:rsidRPr="00854610" w:rsidRDefault="00F9589A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854610">
      <w:rPr>
        <w:rFonts w:ascii="Times New Roman" w:hAnsi="Times New Roman"/>
        <w:b/>
        <w:szCs w:val="24"/>
      </w:rPr>
      <w:t>College of Tropical Agriculture and Hu</w:t>
    </w:r>
    <w:r w:rsidR="004D0195">
      <w:rPr>
        <w:rFonts w:ascii="Times New Roman" w:hAnsi="Times New Roman"/>
        <w:b/>
        <w:szCs w:val="24"/>
      </w:rPr>
      <w:t>man Resources Program Sheet 201</w:t>
    </w:r>
    <w:r w:rsidR="00F22A85">
      <w:rPr>
        <w:rFonts w:ascii="Times New Roman" w:hAnsi="Times New Roman"/>
        <w:b/>
        <w:szCs w:val="24"/>
      </w:rPr>
      <w:t>8</w:t>
    </w:r>
    <w:r w:rsidR="004D0195">
      <w:rPr>
        <w:rFonts w:ascii="Times New Roman" w:hAnsi="Times New Roman"/>
        <w:b/>
        <w:szCs w:val="24"/>
      </w:rPr>
      <w:t>-201</w:t>
    </w:r>
    <w:r w:rsidR="00F22A85">
      <w:rPr>
        <w:rFonts w:ascii="Times New Roman" w:hAnsi="Times New Roman"/>
        <w:b/>
        <w:szCs w:val="24"/>
      </w:rPr>
      <w:t>9</w:t>
    </w:r>
  </w:p>
  <w:p w:rsidR="00F9589A" w:rsidRPr="00854610" w:rsidRDefault="00F9589A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854610">
      <w:rPr>
        <w:rFonts w:ascii="Times New Roman" w:hAnsi="Times New Roman"/>
        <w:b/>
        <w:sz w:val="24"/>
        <w:szCs w:val="24"/>
      </w:rPr>
      <w:t>Bachelor of Science (BS) in Natural Resources and Environmental Management</w:t>
    </w:r>
  </w:p>
  <w:p w:rsidR="00F9589A" w:rsidRPr="00854610" w:rsidRDefault="00F9589A" w:rsidP="00B81472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854610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F9589A" w:rsidRPr="00854610" w:rsidRDefault="00F9589A" w:rsidP="00B81472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854610">
      <w:rPr>
        <w:rFonts w:ascii="Times New Roman" w:hAnsi="Times New Roman"/>
        <w:b/>
        <w:sz w:val="20"/>
        <w:szCs w:val="20"/>
      </w:rPr>
      <w:t>Min. Total Credits: 120 (10</w:t>
    </w:r>
    <w:r>
      <w:rPr>
        <w:rFonts w:ascii="Times New Roman" w:hAnsi="Times New Roman"/>
        <w:b/>
        <w:sz w:val="20"/>
        <w:szCs w:val="20"/>
      </w:rPr>
      <w:t>4</w:t>
    </w:r>
    <w:r w:rsidRPr="00854610">
      <w:rPr>
        <w:rFonts w:ascii="Times New Roman" w:hAnsi="Times New Roman"/>
        <w:b/>
        <w:sz w:val="20"/>
        <w:szCs w:val="20"/>
      </w:rPr>
      <w:t xml:space="preserve"> in core &amp; major + 1</w:t>
    </w:r>
    <w:r>
      <w:rPr>
        <w:rFonts w:ascii="Times New Roman" w:hAnsi="Times New Roman"/>
        <w:b/>
        <w:sz w:val="20"/>
        <w:szCs w:val="20"/>
      </w:rPr>
      <w:t>6</w:t>
    </w:r>
    <w:r w:rsidRPr="00854610">
      <w:rPr>
        <w:rFonts w:ascii="Times New Roman" w:hAnsi="Times New Roman"/>
        <w:b/>
        <w:sz w:val="20"/>
        <w:szCs w:val="20"/>
      </w:rPr>
      <w:t xml:space="preserve"> in electives)</w:t>
    </w:r>
  </w:p>
  <w:p w:rsidR="00F9589A" w:rsidRPr="00854610" w:rsidRDefault="00F9589A" w:rsidP="00840574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95" w:rsidRDefault="004D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63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54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26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98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9FD098A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35EB"/>
    <w:rsid w:val="000068A7"/>
    <w:rsid w:val="0000781A"/>
    <w:rsid w:val="00011177"/>
    <w:rsid w:val="00012495"/>
    <w:rsid w:val="00015B03"/>
    <w:rsid w:val="000170E7"/>
    <w:rsid w:val="00023D7A"/>
    <w:rsid w:val="00024498"/>
    <w:rsid w:val="00041806"/>
    <w:rsid w:val="00045A91"/>
    <w:rsid w:val="00051E11"/>
    <w:rsid w:val="00052A11"/>
    <w:rsid w:val="0006272F"/>
    <w:rsid w:val="00066FBC"/>
    <w:rsid w:val="00073D33"/>
    <w:rsid w:val="000A57FE"/>
    <w:rsid w:val="000B2816"/>
    <w:rsid w:val="000B3152"/>
    <w:rsid w:val="000C61E8"/>
    <w:rsid w:val="000D08FF"/>
    <w:rsid w:val="000E15A1"/>
    <w:rsid w:val="000E2262"/>
    <w:rsid w:val="00110ADA"/>
    <w:rsid w:val="00115BD5"/>
    <w:rsid w:val="00123826"/>
    <w:rsid w:val="00135FCC"/>
    <w:rsid w:val="00145808"/>
    <w:rsid w:val="0014610B"/>
    <w:rsid w:val="001607E0"/>
    <w:rsid w:val="00171D81"/>
    <w:rsid w:val="00175A97"/>
    <w:rsid w:val="00177573"/>
    <w:rsid w:val="001819AD"/>
    <w:rsid w:val="001836AC"/>
    <w:rsid w:val="001901D1"/>
    <w:rsid w:val="00193449"/>
    <w:rsid w:val="001A210A"/>
    <w:rsid w:val="001B0989"/>
    <w:rsid w:val="001C2F3D"/>
    <w:rsid w:val="001C3119"/>
    <w:rsid w:val="001E5F9A"/>
    <w:rsid w:val="002027C4"/>
    <w:rsid w:val="002041C0"/>
    <w:rsid w:val="00206AAB"/>
    <w:rsid w:val="00222EAD"/>
    <w:rsid w:val="0022319A"/>
    <w:rsid w:val="00226709"/>
    <w:rsid w:val="00227F53"/>
    <w:rsid w:val="0023392B"/>
    <w:rsid w:val="002343AA"/>
    <w:rsid w:val="00241F65"/>
    <w:rsid w:val="00243707"/>
    <w:rsid w:val="00243709"/>
    <w:rsid w:val="00246B81"/>
    <w:rsid w:val="00276C8F"/>
    <w:rsid w:val="00291CD5"/>
    <w:rsid w:val="002A0DE9"/>
    <w:rsid w:val="002A3759"/>
    <w:rsid w:val="002B44B5"/>
    <w:rsid w:val="002B672B"/>
    <w:rsid w:val="002C19D4"/>
    <w:rsid w:val="002C2201"/>
    <w:rsid w:val="002C7AFF"/>
    <w:rsid w:val="002D0282"/>
    <w:rsid w:val="002D54FC"/>
    <w:rsid w:val="002D686B"/>
    <w:rsid w:val="002E0B70"/>
    <w:rsid w:val="002E636C"/>
    <w:rsid w:val="00305C4F"/>
    <w:rsid w:val="003067B1"/>
    <w:rsid w:val="00312654"/>
    <w:rsid w:val="003135AD"/>
    <w:rsid w:val="003176AD"/>
    <w:rsid w:val="00322251"/>
    <w:rsid w:val="00322DC8"/>
    <w:rsid w:val="003400FA"/>
    <w:rsid w:val="00340469"/>
    <w:rsid w:val="00341A7A"/>
    <w:rsid w:val="00343407"/>
    <w:rsid w:val="00355B7C"/>
    <w:rsid w:val="0036197E"/>
    <w:rsid w:val="00362B4B"/>
    <w:rsid w:val="0036347A"/>
    <w:rsid w:val="00367384"/>
    <w:rsid w:val="0036739B"/>
    <w:rsid w:val="00373DE1"/>
    <w:rsid w:val="00376846"/>
    <w:rsid w:val="003832F8"/>
    <w:rsid w:val="0038460E"/>
    <w:rsid w:val="00397845"/>
    <w:rsid w:val="003B5018"/>
    <w:rsid w:val="003B56E4"/>
    <w:rsid w:val="003B62A8"/>
    <w:rsid w:val="003B6A8A"/>
    <w:rsid w:val="003C4640"/>
    <w:rsid w:val="003C7331"/>
    <w:rsid w:val="003D6E23"/>
    <w:rsid w:val="003D7F69"/>
    <w:rsid w:val="003E1013"/>
    <w:rsid w:val="003E5CC7"/>
    <w:rsid w:val="003E68B7"/>
    <w:rsid w:val="003F0037"/>
    <w:rsid w:val="003F1543"/>
    <w:rsid w:val="003F4B66"/>
    <w:rsid w:val="003F766A"/>
    <w:rsid w:val="00427C8E"/>
    <w:rsid w:val="00431AF2"/>
    <w:rsid w:val="0043514A"/>
    <w:rsid w:val="00456136"/>
    <w:rsid w:val="0046266D"/>
    <w:rsid w:val="00467656"/>
    <w:rsid w:val="0047485B"/>
    <w:rsid w:val="0049577C"/>
    <w:rsid w:val="004A1725"/>
    <w:rsid w:val="004A2798"/>
    <w:rsid w:val="004A33F3"/>
    <w:rsid w:val="004A3B41"/>
    <w:rsid w:val="004A3DE8"/>
    <w:rsid w:val="004A3FF3"/>
    <w:rsid w:val="004B056B"/>
    <w:rsid w:val="004B381F"/>
    <w:rsid w:val="004C053E"/>
    <w:rsid w:val="004C5518"/>
    <w:rsid w:val="004D0195"/>
    <w:rsid w:val="004D12A9"/>
    <w:rsid w:val="004D1A40"/>
    <w:rsid w:val="004E5B30"/>
    <w:rsid w:val="004F7E3F"/>
    <w:rsid w:val="00504B31"/>
    <w:rsid w:val="00504F1A"/>
    <w:rsid w:val="00505BF6"/>
    <w:rsid w:val="00505E6E"/>
    <w:rsid w:val="00540B4B"/>
    <w:rsid w:val="00545576"/>
    <w:rsid w:val="0054680C"/>
    <w:rsid w:val="00556CD4"/>
    <w:rsid w:val="00561DBD"/>
    <w:rsid w:val="005708AE"/>
    <w:rsid w:val="00575D4C"/>
    <w:rsid w:val="005904AA"/>
    <w:rsid w:val="005912BA"/>
    <w:rsid w:val="005933B8"/>
    <w:rsid w:val="005B59FC"/>
    <w:rsid w:val="005B5F78"/>
    <w:rsid w:val="005C485F"/>
    <w:rsid w:val="005C7D24"/>
    <w:rsid w:val="005D5FC0"/>
    <w:rsid w:val="005E5BF4"/>
    <w:rsid w:val="005F6DA1"/>
    <w:rsid w:val="00600905"/>
    <w:rsid w:val="006030AC"/>
    <w:rsid w:val="006045FC"/>
    <w:rsid w:val="00620158"/>
    <w:rsid w:val="0062210C"/>
    <w:rsid w:val="00622FBE"/>
    <w:rsid w:val="00634EE9"/>
    <w:rsid w:val="006534CC"/>
    <w:rsid w:val="0066017F"/>
    <w:rsid w:val="006660E2"/>
    <w:rsid w:val="006723A6"/>
    <w:rsid w:val="00672400"/>
    <w:rsid w:val="00672445"/>
    <w:rsid w:val="00676702"/>
    <w:rsid w:val="00680B8C"/>
    <w:rsid w:val="00681425"/>
    <w:rsid w:val="006822FF"/>
    <w:rsid w:val="00682360"/>
    <w:rsid w:val="00685302"/>
    <w:rsid w:val="006A38D9"/>
    <w:rsid w:val="006A7917"/>
    <w:rsid w:val="006B41CC"/>
    <w:rsid w:val="006C555C"/>
    <w:rsid w:val="006D723C"/>
    <w:rsid w:val="006F46A4"/>
    <w:rsid w:val="006F7150"/>
    <w:rsid w:val="007003C2"/>
    <w:rsid w:val="00701584"/>
    <w:rsid w:val="007022DB"/>
    <w:rsid w:val="00704AC0"/>
    <w:rsid w:val="0071090B"/>
    <w:rsid w:val="0071545B"/>
    <w:rsid w:val="007215E4"/>
    <w:rsid w:val="00722245"/>
    <w:rsid w:val="007225C8"/>
    <w:rsid w:val="00730CF8"/>
    <w:rsid w:val="00731425"/>
    <w:rsid w:val="0074114B"/>
    <w:rsid w:val="00753B14"/>
    <w:rsid w:val="00755F00"/>
    <w:rsid w:val="00780128"/>
    <w:rsid w:val="007A1C16"/>
    <w:rsid w:val="007A5190"/>
    <w:rsid w:val="007A5BC1"/>
    <w:rsid w:val="007C34C7"/>
    <w:rsid w:val="007C5CFB"/>
    <w:rsid w:val="007C6458"/>
    <w:rsid w:val="007D35CC"/>
    <w:rsid w:val="007D6923"/>
    <w:rsid w:val="007E732B"/>
    <w:rsid w:val="007F4824"/>
    <w:rsid w:val="007F6E84"/>
    <w:rsid w:val="00801F4F"/>
    <w:rsid w:val="00805F82"/>
    <w:rsid w:val="008207D4"/>
    <w:rsid w:val="00824022"/>
    <w:rsid w:val="00836ED5"/>
    <w:rsid w:val="00840574"/>
    <w:rsid w:val="008452BD"/>
    <w:rsid w:val="0084707F"/>
    <w:rsid w:val="00853B89"/>
    <w:rsid w:val="00854610"/>
    <w:rsid w:val="0086303D"/>
    <w:rsid w:val="008A1DE6"/>
    <w:rsid w:val="008A55CB"/>
    <w:rsid w:val="008B2A4D"/>
    <w:rsid w:val="008B7422"/>
    <w:rsid w:val="008D204D"/>
    <w:rsid w:val="008E468D"/>
    <w:rsid w:val="008E604D"/>
    <w:rsid w:val="008F6AB9"/>
    <w:rsid w:val="00900D51"/>
    <w:rsid w:val="00902BD8"/>
    <w:rsid w:val="009031AF"/>
    <w:rsid w:val="00912B1C"/>
    <w:rsid w:val="00912D1B"/>
    <w:rsid w:val="00942BCA"/>
    <w:rsid w:val="00945E30"/>
    <w:rsid w:val="00950D63"/>
    <w:rsid w:val="009577C0"/>
    <w:rsid w:val="00963B3B"/>
    <w:rsid w:val="00976A75"/>
    <w:rsid w:val="00977354"/>
    <w:rsid w:val="00985B42"/>
    <w:rsid w:val="009862DB"/>
    <w:rsid w:val="00992901"/>
    <w:rsid w:val="00996547"/>
    <w:rsid w:val="009B071F"/>
    <w:rsid w:val="009C1E06"/>
    <w:rsid w:val="009D2501"/>
    <w:rsid w:val="009E3243"/>
    <w:rsid w:val="009F45A3"/>
    <w:rsid w:val="009F4A1A"/>
    <w:rsid w:val="00A069E4"/>
    <w:rsid w:val="00A06E2D"/>
    <w:rsid w:val="00A07A8E"/>
    <w:rsid w:val="00A20099"/>
    <w:rsid w:val="00A24EC1"/>
    <w:rsid w:val="00A268D1"/>
    <w:rsid w:val="00A332D0"/>
    <w:rsid w:val="00A46C50"/>
    <w:rsid w:val="00A50746"/>
    <w:rsid w:val="00A515C6"/>
    <w:rsid w:val="00A536D0"/>
    <w:rsid w:val="00A62AA5"/>
    <w:rsid w:val="00A74E00"/>
    <w:rsid w:val="00A8285C"/>
    <w:rsid w:val="00A84571"/>
    <w:rsid w:val="00A85F06"/>
    <w:rsid w:val="00AC1822"/>
    <w:rsid w:val="00AE5344"/>
    <w:rsid w:val="00AF08D9"/>
    <w:rsid w:val="00B013D0"/>
    <w:rsid w:val="00B0265A"/>
    <w:rsid w:val="00B0588C"/>
    <w:rsid w:val="00B15681"/>
    <w:rsid w:val="00B2174C"/>
    <w:rsid w:val="00B25522"/>
    <w:rsid w:val="00B25DCD"/>
    <w:rsid w:val="00B310E6"/>
    <w:rsid w:val="00B41B3B"/>
    <w:rsid w:val="00B47705"/>
    <w:rsid w:val="00B53271"/>
    <w:rsid w:val="00B617B6"/>
    <w:rsid w:val="00B72AD4"/>
    <w:rsid w:val="00B8006A"/>
    <w:rsid w:val="00B81472"/>
    <w:rsid w:val="00BA31F8"/>
    <w:rsid w:val="00BC5BAD"/>
    <w:rsid w:val="00BD2546"/>
    <w:rsid w:val="00BD50B1"/>
    <w:rsid w:val="00BF2ECE"/>
    <w:rsid w:val="00C00B7A"/>
    <w:rsid w:val="00C045C5"/>
    <w:rsid w:val="00C05B89"/>
    <w:rsid w:val="00C07367"/>
    <w:rsid w:val="00C130C0"/>
    <w:rsid w:val="00C13C59"/>
    <w:rsid w:val="00C226FC"/>
    <w:rsid w:val="00C25F58"/>
    <w:rsid w:val="00C26437"/>
    <w:rsid w:val="00C32DBA"/>
    <w:rsid w:val="00C344BF"/>
    <w:rsid w:val="00C35E39"/>
    <w:rsid w:val="00C36FCA"/>
    <w:rsid w:val="00C419EC"/>
    <w:rsid w:val="00C43434"/>
    <w:rsid w:val="00C63A6D"/>
    <w:rsid w:val="00C656C3"/>
    <w:rsid w:val="00C81DEC"/>
    <w:rsid w:val="00CA288D"/>
    <w:rsid w:val="00CA7A9B"/>
    <w:rsid w:val="00CC713B"/>
    <w:rsid w:val="00CD0969"/>
    <w:rsid w:val="00CD44C7"/>
    <w:rsid w:val="00CD6CB7"/>
    <w:rsid w:val="00CD7685"/>
    <w:rsid w:val="00CF1BBB"/>
    <w:rsid w:val="00D0189A"/>
    <w:rsid w:val="00D20324"/>
    <w:rsid w:val="00D37B40"/>
    <w:rsid w:val="00D45D20"/>
    <w:rsid w:val="00D474D0"/>
    <w:rsid w:val="00D726A8"/>
    <w:rsid w:val="00D72AB2"/>
    <w:rsid w:val="00D7382A"/>
    <w:rsid w:val="00D7565C"/>
    <w:rsid w:val="00D7636A"/>
    <w:rsid w:val="00D81BDE"/>
    <w:rsid w:val="00D87740"/>
    <w:rsid w:val="00DA3AF7"/>
    <w:rsid w:val="00DB400A"/>
    <w:rsid w:val="00DC243F"/>
    <w:rsid w:val="00DC5633"/>
    <w:rsid w:val="00DC6995"/>
    <w:rsid w:val="00DF386A"/>
    <w:rsid w:val="00DF7743"/>
    <w:rsid w:val="00E36309"/>
    <w:rsid w:val="00E36CB4"/>
    <w:rsid w:val="00E3763B"/>
    <w:rsid w:val="00E45DDD"/>
    <w:rsid w:val="00E541B8"/>
    <w:rsid w:val="00E54DD7"/>
    <w:rsid w:val="00E56F24"/>
    <w:rsid w:val="00E60122"/>
    <w:rsid w:val="00E749DC"/>
    <w:rsid w:val="00E74F27"/>
    <w:rsid w:val="00E845C2"/>
    <w:rsid w:val="00E85DDD"/>
    <w:rsid w:val="00E9108E"/>
    <w:rsid w:val="00EA0490"/>
    <w:rsid w:val="00ED7A7F"/>
    <w:rsid w:val="00EE1B3E"/>
    <w:rsid w:val="00EE28C9"/>
    <w:rsid w:val="00EE36B2"/>
    <w:rsid w:val="00EE4948"/>
    <w:rsid w:val="00EF3EE0"/>
    <w:rsid w:val="00F01107"/>
    <w:rsid w:val="00F02F2D"/>
    <w:rsid w:val="00F17174"/>
    <w:rsid w:val="00F22A85"/>
    <w:rsid w:val="00F30A3D"/>
    <w:rsid w:val="00F32C3D"/>
    <w:rsid w:val="00F45CF9"/>
    <w:rsid w:val="00F51BDB"/>
    <w:rsid w:val="00F5347A"/>
    <w:rsid w:val="00F6141B"/>
    <w:rsid w:val="00F636E5"/>
    <w:rsid w:val="00F6411D"/>
    <w:rsid w:val="00F90F1A"/>
    <w:rsid w:val="00F9589A"/>
    <w:rsid w:val="00FA3081"/>
    <w:rsid w:val="00FB257B"/>
    <w:rsid w:val="00FB2F32"/>
    <w:rsid w:val="00FB7D22"/>
    <w:rsid w:val="00FC1ECD"/>
    <w:rsid w:val="00FC5D51"/>
    <w:rsid w:val="00FD4A46"/>
    <w:rsid w:val="00FD75D7"/>
    <w:rsid w:val="00FE260B"/>
    <w:rsid w:val="00FF685D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5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C5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C55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C55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555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4F7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5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C5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C555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C55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555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4F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tahr.hawaii.edu/ugadvi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tahradv.youcanbook.m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tahradv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19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16</cp:revision>
  <cp:lastPrinted>2016-08-08T21:19:00Z</cp:lastPrinted>
  <dcterms:created xsi:type="dcterms:W3CDTF">2016-08-08T21:23:00Z</dcterms:created>
  <dcterms:modified xsi:type="dcterms:W3CDTF">2018-03-29T00:15:00Z</dcterms:modified>
</cp:coreProperties>
</file>